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B" w:rsidRPr="004A0CA4" w:rsidRDefault="00F56138" w:rsidP="004A0CA4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4A0CA4" w:rsidRPr="004A0CA4">
        <w:rPr>
          <w:u w:val="single"/>
        </w:rPr>
        <w:t>TDP Kitabı ve TDP Üzerine</w:t>
      </w:r>
    </w:p>
    <w:p w:rsidR="004A0CA4" w:rsidRPr="000C21F4" w:rsidRDefault="000C21F4">
      <w:pPr>
        <w:rPr>
          <w:color w:val="FF0000"/>
        </w:rPr>
      </w:pPr>
      <w:proofErr w:type="spellStart"/>
      <w:r>
        <w:rPr>
          <w:color w:val="FF0000"/>
        </w:rPr>
        <w:t>Akp’nin</w:t>
      </w:r>
      <w:proofErr w:type="spellEnd"/>
      <w:r>
        <w:rPr>
          <w:color w:val="FF0000"/>
        </w:rPr>
        <w:t xml:space="preserve"> Kıbrıs için seçim bildirgesinde ne dediği ve ne yaptığı. Diğerleri de aynı şey: </w:t>
      </w:r>
      <w:proofErr w:type="spellStart"/>
      <w:r>
        <w:rPr>
          <w:color w:val="FF0000"/>
        </w:rPr>
        <w:t>suriye</w:t>
      </w:r>
      <w:proofErr w:type="spellEnd"/>
      <w:r>
        <w:rPr>
          <w:color w:val="FF0000"/>
        </w:rPr>
        <w:t xml:space="preserve">, Ermenistan. </w:t>
      </w:r>
    </w:p>
    <w:p w:rsidR="00FB7B3C" w:rsidRPr="003F1E1E" w:rsidRDefault="00A16824" w:rsidP="004A0CA4">
      <w:pPr>
        <w:pStyle w:val="ListeParagraf"/>
        <w:numPr>
          <w:ilvl w:val="0"/>
          <w:numId w:val="1"/>
        </w:numPr>
        <w:rPr>
          <w:b/>
        </w:rPr>
      </w:pPr>
      <w:r w:rsidRPr="003F1E1E">
        <w:rPr>
          <w:b/>
          <w:u w:val="single"/>
        </w:rPr>
        <w:t>OTDP</w:t>
      </w:r>
      <w:r w:rsidR="004A0CA4" w:rsidRPr="003F1E1E">
        <w:rPr>
          <w:b/>
        </w:rPr>
        <w:t xml:space="preserve">: </w:t>
      </w:r>
      <w:r w:rsidR="001C6A9B" w:rsidRPr="003F1E1E">
        <w:rPr>
          <w:b/>
        </w:rPr>
        <w:t>1967</w:t>
      </w:r>
    </w:p>
    <w:p w:rsidR="003F1E1E" w:rsidRDefault="00FB7B3C" w:rsidP="004A0CA4">
      <w:pPr>
        <w:pStyle w:val="ListeParagraf"/>
        <w:numPr>
          <w:ilvl w:val="0"/>
          <w:numId w:val="1"/>
        </w:numPr>
      </w:pPr>
      <w:r>
        <w:t xml:space="preserve">Hepimizi yetiştiren </w:t>
      </w:r>
      <w:r w:rsidR="004A0CA4">
        <w:t xml:space="preserve">Olaylarla TDP çok yetersiz kalmıştı: </w:t>
      </w:r>
    </w:p>
    <w:p w:rsidR="003F1E1E" w:rsidRDefault="004A0CA4" w:rsidP="003F1E1E">
      <w:pPr>
        <w:pStyle w:val="ListeParagraf"/>
        <w:numPr>
          <w:ilvl w:val="1"/>
          <w:numId w:val="1"/>
        </w:numPr>
      </w:pPr>
      <w:r>
        <w:t xml:space="preserve">Eskimişti, </w:t>
      </w:r>
      <w:r w:rsidR="003F1E1E">
        <w:t xml:space="preserve">Fiilen 71’de kalıyordu. </w:t>
      </w:r>
    </w:p>
    <w:p w:rsidR="003F1E1E" w:rsidRDefault="003F1E1E" w:rsidP="003F1E1E">
      <w:pPr>
        <w:pStyle w:val="ListeParagraf"/>
        <w:numPr>
          <w:ilvl w:val="1"/>
          <w:numId w:val="1"/>
        </w:numPr>
      </w:pPr>
      <w:r>
        <w:t>Eskimişti, yaklaşımı kronolojikti: “</w:t>
      </w:r>
      <w:r w:rsidRPr="003F1E1E">
        <w:rPr>
          <w:i/>
        </w:rPr>
        <w:t xml:space="preserve">Bu bir analitik çalışma olmaktan çok, olaylara ve yayınlanmış belgelere dayanan kronolojik bir çalışmadır. Bir yandan olanaklarımızın sınırlılığı, öte yandan Türkiye’de </w:t>
      </w:r>
      <w:proofErr w:type="spellStart"/>
      <w:r w:rsidRPr="003F1E1E">
        <w:rPr>
          <w:i/>
        </w:rPr>
        <w:t>ebu</w:t>
      </w:r>
      <w:proofErr w:type="spellEnd"/>
      <w:r w:rsidRPr="003F1E1E">
        <w:rPr>
          <w:i/>
        </w:rPr>
        <w:t xml:space="preserve"> konuda analitik bir çalışma yapmak isteyenlerin buna temel olacak olayları toplu bir biçimde bulamamaları, bizi </w:t>
      </w:r>
      <w:proofErr w:type="spellStart"/>
      <w:r w:rsidRPr="003F1E1E">
        <w:rPr>
          <w:i/>
        </w:rPr>
        <w:t>herşeyden</w:t>
      </w:r>
      <w:proofErr w:type="spellEnd"/>
      <w:r w:rsidRPr="003F1E1E">
        <w:rPr>
          <w:i/>
        </w:rPr>
        <w:t xml:space="preserve"> önce bu boşluğu doldurmaya, yani kronolojik bir çalışma yapmaya yöneltmiştir</w:t>
      </w:r>
      <w:r>
        <w:t>”</w:t>
      </w:r>
    </w:p>
    <w:p w:rsidR="003F1E1E" w:rsidRDefault="003F1E1E" w:rsidP="003F1E1E">
      <w:pPr>
        <w:pStyle w:val="ListeParagraf"/>
        <w:numPr>
          <w:ilvl w:val="1"/>
          <w:numId w:val="1"/>
        </w:numPr>
      </w:pPr>
      <w:r>
        <w:t>S</w:t>
      </w:r>
      <w:r w:rsidR="004A0CA4">
        <w:t xml:space="preserve">adece olaylar vardı, hiçbir yorum yoktu, belge yoktu. DB öyle istemişti. </w:t>
      </w:r>
      <w:r w:rsidR="003438F3">
        <w:t xml:space="preserve"> </w:t>
      </w:r>
    </w:p>
    <w:p w:rsidR="003F1E1E" w:rsidRDefault="00B02004" w:rsidP="003F1E1E">
      <w:pPr>
        <w:pStyle w:val="ListeParagraf"/>
        <w:numPr>
          <w:ilvl w:val="1"/>
          <w:numId w:val="1"/>
        </w:numPr>
      </w:pPr>
      <w:r>
        <w:t xml:space="preserve">Konuya göre yazar değil, yazara göre konu seçilmişti. </w:t>
      </w:r>
      <w:r w:rsidR="00512D88">
        <w:t xml:space="preserve">Bu yüzden de herkes bildiğini yazmış, kronolojik yaklaşıma rağmen Kıbrıs gibi bazı konular ayrı bölüm olmuştu. </w:t>
      </w:r>
    </w:p>
    <w:p w:rsidR="003F1E1E" w:rsidRDefault="00B02004" w:rsidP="003F1E1E">
      <w:pPr>
        <w:pStyle w:val="ListeParagraf"/>
        <w:numPr>
          <w:ilvl w:val="1"/>
          <w:numId w:val="1"/>
        </w:numPr>
      </w:pPr>
      <w:r>
        <w:t xml:space="preserve">Bir editörü olmadığı için bütünlük sunmuyordu. </w:t>
      </w:r>
    </w:p>
    <w:p w:rsidR="00FB7B3C" w:rsidRDefault="00B02004" w:rsidP="003F1E1E">
      <w:pPr>
        <w:pStyle w:val="ListeParagraf"/>
        <w:numPr>
          <w:ilvl w:val="1"/>
          <w:numId w:val="1"/>
        </w:numPr>
      </w:pPr>
      <w:r>
        <w:t>SS döneminde farklı davranma</w:t>
      </w:r>
      <w:r w:rsidR="001C6A9B">
        <w:t>k</w:t>
      </w:r>
      <w:r w:rsidR="00F56138">
        <w:t xml:space="preserve"> zor olduğu için yer yer resmî</w:t>
      </w:r>
      <w:r>
        <w:t xml:space="preserve"> tarih niteliği taşıyordu. Ör. </w:t>
      </w:r>
      <w:proofErr w:type="spellStart"/>
      <w:r>
        <w:t>Sadabad</w:t>
      </w:r>
      <w:proofErr w:type="spellEnd"/>
      <w:r>
        <w:t xml:space="preserve"> Paktı’nın İtalya’ya karşı yapıldığını yazıyordu. </w:t>
      </w:r>
    </w:p>
    <w:p w:rsidR="003F1E1E" w:rsidRDefault="003F1E1E" w:rsidP="00B02004">
      <w:pPr>
        <w:pStyle w:val="ListeParagraf"/>
        <w:numPr>
          <w:ilvl w:val="0"/>
          <w:numId w:val="1"/>
        </w:numPr>
      </w:pPr>
    </w:p>
    <w:p w:rsidR="00FB7B3C" w:rsidRDefault="00B02004" w:rsidP="00B02004">
      <w:pPr>
        <w:pStyle w:val="ListeParagraf"/>
        <w:numPr>
          <w:ilvl w:val="0"/>
          <w:numId w:val="1"/>
        </w:numPr>
      </w:pPr>
      <w:r>
        <w:t xml:space="preserve">Bir kitabın en büyük başarısı, yetiştirdiği insanlar tarafından bir noktadan sonra beğenilmemesinde yatar. </w:t>
      </w:r>
    </w:p>
    <w:p w:rsidR="00B02004" w:rsidRDefault="00B02004" w:rsidP="00B02004">
      <w:pPr>
        <w:pStyle w:val="ListeParagraf"/>
        <w:numPr>
          <w:ilvl w:val="0"/>
          <w:numId w:val="1"/>
        </w:numPr>
      </w:pPr>
    </w:p>
    <w:p w:rsidR="00B02004" w:rsidRPr="003F1E1E" w:rsidRDefault="003F1E1E" w:rsidP="003F1E1E">
      <w:pPr>
        <w:rPr>
          <w:b/>
        </w:rPr>
      </w:pPr>
      <w:r>
        <w:rPr>
          <w:b/>
          <w:u w:val="single"/>
        </w:rPr>
        <w:t>TDP</w:t>
      </w:r>
      <w:r w:rsidR="00B02004" w:rsidRPr="003F1E1E">
        <w:rPr>
          <w:b/>
        </w:rPr>
        <w:t xml:space="preserve">: </w:t>
      </w:r>
      <w:r w:rsidRPr="003F1E1E">
        <w:rPr>
          <w:b/>
        </w:rPr>
        <w:t>Olgular, Belgeler, Yorumlar</w:t>
      </w:r>
    </w:p>
    <w:p w:rsidR="00A16824" w:rsidRDefault="00A16824" w:rsidP="00A16824">
      <w:pPr>
        <w:pStyle w:val="ListeParagraf"/>
      </w:pPr>
    </w:p>
    <w:p w:rsidR="00B02004" w:rsidRDefault="00B02004" w:rsidP="004A0CA4">
      <w:pPr>
        <w:pStyle w:val="ListeParagraf"/>
        <w:numPr>
          <w:ilvl w:val="0"/>
          <w:numId w:val="1"/>
        </w:numPr>
      </w:pPr>
      <w:r>
        <w:t>1</w:t>
      </w:r>
      <w:r w:rsidRPr="00A16824">
        <w:rPr>
          <w:u w:val="single"/>
        </w:rPr>
        <w:t>)</w:t>
      </w:r>
      <w:r w:rsidR="003438F3" w:rsidRPr="00A16824">
        <w:rPr>
          <w:u w:val="single"/>
        </w:rPr>
        <w:t xml:space="preserve"> </w:t>
      </w:r>
      <w:proofErr w:type="spellStart"/>
      <w:r w:rsidR="00A16824" w:rsidRPr="00A16824">
        <w:rPr>
          <w:u w:val="single"/>
        </w:rPr>
        <w:t>O</w:t>
      </w:r>
      <w:r w:rsidR="003438F3" w:rsidRPr="00A16824">
        <w:rPr>
          <w:u w:val="single"/>
        </w:rPr>
        <w:t>laylar’ın</w:t>
      </w:r>
      <w:proofErr w:type="spellEnd"/>
      <w:r w:rsidR="003438F3" w:rsidRPr="00A16824">
        <w:rPr>
          <w:u w:val="single"/>
        </w:rPr>
        <w:t xml:space="preserve"> yanı sıra belgeler ve </w:t>
      </w:r>
      <w:r w:rsidR="004A0CA4" w:rsidRPr="00A16824">
        <w:rPr>
          <w:u w:val="single"/>
        </w:rPr>
        <w:t>yorumlar içermeliydi</w:t>
      </w:r>
      <w:r w:rsidR="004A0CA4">
        <w:t xml:space="preserve">. </w:t>
      </w:r>
      <w:r w:rsidR="003F1E1E">
        <w:t xml:space="preserve">Çünkü yorum olmadığı zaman resmî yorum var demektir: </w:t>
      </w:r>
      <w:proofErr w:type="spellStart"/>
      <w:r w:rsidR="003F1E1E" w:rsidRPr="00F56138">
        <w:rPr>
          <w:i/>
        </w:rPr>
        <w:t>Zeitgeist</w:t>
      </w:r>
      <w:proofErr w:type="spellEnd"/>
      <w:r w:rsidR="003F1E1E">
        <w:t>.</w:t>
      </w:r>
    </w:p>
    <w:p w:rsidR="001C6A9B" w:rsidRDefault="001C6A9B" w:rsidP="004A0CA4">
      <w:pPr>
        <w:pStyle w:val="ListeParagraf"/>
        <w:numPr>
          <w:ilvl w:val="0"/>
          <w:numId w:val="1"/>
        </w:numPr>
      </w:pPr>
    </w:p>
    <w:p w:rsidR="003D657B" w:rsidRDefault="00B02004" w:rsidP="004A0CA4">
      <w:pPr>
        <w:pStyle w:val="ListeParagraf"/>
        <w:numPr>
          <w:ilvl w:val="0"/>
          <w:numId w:val="1"/>
        </w:numPr>
      </w:pPr>
      <w:r>
        <w:t xml:space="preserve">2) </w:t>
      </w:r>
      <w:r w:rsidR="004A0CA4" w:rsidRPr="00A16824">
        <w:rPr>
          <w:u w:val="single"/>
        </w:rPr>
        <w:t>Kronolojik yaklaşım içinde tematik olmalıydı</w:t>
      </w:r>
      <w:r w:rsidR="004A0CA4">
        <w:t xml:space="preserve">. </w:t>
      </w:r>
    </w:p>
    <w:p w:rsidR="003D657B" w:rsidRDefault="004A0CA4" w:rsidP="003D657B">
      <w:pPr>
        <w:pStyle w:val="ListeParagraf"/>
        <w:numPr>
          <w:ilvl w:val="1"/>
          <w:numId w:val="1"/>
        </w:numPr>
      </w:pPr>
      <w:r>
        <w:t>Böylece hem dikey (</w:t>
      </w:r>
      <w:r w:rsidR="00B02004" w:rsidRPr="003F1E1E">
        <w:rPr>
          <w:u w:val="single"/>
        </w:rPr>
        <w:t>tematik</w:t>
      </w:r>
      <w:r w:rsidR="00B02004">
        <w:t xml:space="preserve">, </w:t>
      </w:r>
      <w:r>
        <w:t>tek bir konu</w:t>
      </w:r>
      <w:r w:rsidR="001C6A9B">
        <w:t>, mesela TC-Yunanistan İlişkileri</w:t>
      </w:r>
      <w:r>
        <w:t xml:space="preserve">), </w:t>
      </w:r>
    </w:p>
    <w:p w:rsidR="00B02004" w:rsidRDefault="004A0CA4" w:rsidP="003D657B">
      <w:pPr>
        <w:pStyle w:val="ListeParagraf"/>
        <w:numPr>
          <w:ilvl w:val="1"/>
          <w:numId w:val="1"/>
        </w:numPr>
      </w:pPr>
      <w:proofErr w:type="gramStart"/>
      <w:r>
        <w:t>hem</w:t>
      </w:r>
      <w:proofErr w:type="gramEnd"/>
      <w:r>
        <w:t xml:space="preserve"> de yatay (</w:t>
      </w:r>
      <w:r w:rsidR="00B02004" w:rsidRPr="003F1E1E">
        <w:rPr>
          <w:u w:val="single"/>
        </w:rPr>
        <w:t>kronolojik</w:t>
      </w:r>
      <w:r w:rsidR="00B02004">
        <w:t xml:space="preserve">, </w:t>
      </w:r>
      <w:r>
        <w:t>belli bir dönemde bütün ülkelerle ilişkiler)</w:t>
      </w:r>
      <w:r w:rsidR="00B02004">
        <w:t xml:space="preserve"> okumak mümkün</w:t>
      </w:r>
      <w:r>
        <w:t xml:space="preserve"> olacaktı. </w:t>
      </w:r>
    </w:p>
    <w:p w:rsidR="004A0CA4" w:rsidRDefault="00B02004" w:rsidP="004A0CA4">
      <w:pPr>
        <w:pStyle w:val="ListeParagraf"/>
        <w:numPr>
          <w:ilvl w:val="0"/>
          <w:numId w:val="1"/>
        </w:numPr>
      </w:pPr>
      <w:r>
        <w:t>Böylece, tek başına kronolojik yaklaşımın sakıncası giderilecekti: Belli bir ülkeyle ilişkilerin sürecini kesintisiz yakalayamamak.</w:t>
      </w:r>
    </w:p>
    <w:p w:rsidR="001C6A9B" w:rsidRDefault="00B02004" w:rsidP="004A0CA4">
      <w:pPr>
        <w:pStyle w:val="ListeParagraf"/>
        <w:numPr>
          <w:ilvl w:val="0"/>
          <w:numId w:val="1"/>
        </w:numPr>
      </w:pPr>
      <w:proofErr w:type="gramStart"/>
      <w:r>
        <w:t>Tek başın</w:t>
      </w:r>
      <w:r w:rsidR="003F1E1E">
        <w:t>a tematik yaklaşımın sakıncası</w:t>
      </w:r>
      <w:r>
        <w:t xml:space="preserve"> da: Belli bir dönemdeki ilişkilerin bütününü yakalayamamak.</w:t>
      </w:r>
      <w:r w:rsidR="001C6A9B">
        <w:t xml:space="preserve"> </w:t>
      </w:r>
      <w:proofErr w:type="gramEnd"/>
    </w:p>
    <w:p w:rsidR="005A0449" w:rsidRDefault="005A0449" w:rsidP="004A0CA4">
      <w:pPr>
        <w:pStyle w:val="ListeParagraf"/>
        <w:numPr>
          <w:ilvl w:val="0"/>
          <w:numId w:val="1"/>
        </w:numPr>
      </w:pPr>
    </w:p>
    <w:p w:rsidR="00B02004" w:rsidRDefault="00B02004" w:rsidP="004A0CA4">
      <w:pPr>
        <w:pStyle w:val="ListeParagraf"/>
        <w:numPr>
          <w:ilvl w:val="0"/>
          <w:numId w:val="1"/>
        </w:numPr>
      </w:pPr>
      <w:r>
        <w:t xml:space="preserve">3) </w:t>
      </w:r>
      <w:r w:rsidRPr="00A16824">
        <w:rPr>
          <w:u w:val="single"/>
        </w:rPr>
        <w:t>Konuya göre yazar seçildi</w:t>
      </w:r>
      <w:r>
        <w:t xml:space="preserve">. Belli bir dönemin </w:t>
      </w:r>
      <w:r w:rsidR="003F1E1E">
        <w:t xml:space="preserve">tüm </w:t>
      </w:r>
      <w:r>
        <w:t xml:space="preserve">ilişkileri tek bir kişiye yazdırılmak yerine, her </w:t>
      </w:r>
      <w:r w:rsidR="003F1E1E">
        <w:t>ilişki</w:t>
      </w:r>
      <w:r>
        <w:t xml:space="preserve"> kendi uzmanına yazdırıldı.</w:t>
      </w:r>
    </w:p>
    <w:p w:rsidR="004528A2" w:rsidRDefault="004528A2" w:rsidP="004528A2"/>
    <w:p w:rsidR="004528A2" w:rsidRDefault="004528A2" w:rsidP="004528A2"/>
    <w:p w:rsidR="00B02004" w:rsidRDefault="00B02004" w:rsidP="004A0CA4">
      <w:pPr>
        <w:pStyle w:val="ListeParagraf"/>
        <w:numPr>
          <w:ilvl w:val="0"/>
          <w:numId w:val="1"/>
        </w:numPr>
      </w:pPr>
      <w:r>
        <w:t xml:space="preserve">4) </w:t>
      </w:r>
      <w:r w:rsidRPr="00A16824">
        <w:rPr>
          <w:u w:val="single"/>
        </w:rPr>
        <w:t xml:space="preserve">Bütün dönemler, </w:t>
      </w:r>
      <w:proofErr w:type="spellStart"/>
      <w:r w:rsidRPr="00A16824">
        <w:rPr>
          <w:u w:val="single"/>
        </w:rPr>
        <w:t>Giriş’te</w:t>
      </w:r>
      <w:proofErr w:type="spellEnd"/>
      <w:r w:rsidRPr="00A16824">
        <w:rPr>
          <w:u w:val="single"/>
        </w:rPr>
        <w:t xml:space="preserve"> ortaya konan kuramsal yakla</w:t>
      </w:r>
      <w:r w:rsidR="00593D4E" w:rsidRPr="00A16824">
        <w:rPr>
          <w:u w:val="single"/>
        </w:rPr>
        <w:t xml:space="preserve">şımın parçası olarak ele alındı: Stratejik </w:t>
      </w:r>
      <w:proofErr w:type="spellStart"/>
      <w:r w:rsidR="00593D4E" w:rsidRPr="00A16824">
        <w:rPr>
          <w:u w:val="single"/>
        </w:rPr>
        <w:t>OBD’nin</w:t>
      </w:r>
      <w:proofErr w:type="spellEnd"/>
      <w:r w:rsidR="00593D4E" w:rsidRPr="00A16824">
        <w:rPr>
          <w:u w:val="single"/>
        </w:rPr>
        <w:t xml:space="preserve"> Göreli Özerklik arayışı</w:t>
      </w:r>
      <w:r>
        <w:t xml:space="preserve"> </w:t>
      </w:r>
    </w:p>
    <w:p w:rsidR="001C6A9B" w:rsidRDefault="001C6A9B" w:rsidP="004A0CA4">
      <w:pPr>
        <w:pStyle w:val="ListeParagraf"/>
        <w:numPr>
          <w:ilvl w:val="0"/>
          <w:numId w:val="1"/>
        </w:numPr>
      </w:pPr>
    </w:p>
    <w:p w:rsidR="005A0449" w:rsidRDefault="00593D4E" w:rsidP="004A0CA4">
      <w:pPr>
        <w:pStyle w:val="ListeParagraf"/>
        <w:numPr>
          <w:ilvl w:val="0"/>
          <w:numId w:val="1"/>
        </w:numPr>
      </w:pPr>
      <w:r>
        <w:t xml:space="preserve">5) </w:t>
      </w:r>
      <w:r w:rsidRPr="00A16824">
        <w:rPr>
          <w:u w:val="single"/>
        </w:rPr>
        <w:t>H</w:t>
      </w:r>
      <w:r w:rsidR="00EE66F3" w:rsidRPr="00A16824">
        <w:rPr>
          <w:u w:val="single"/>
        </w:rPr>
        <w:t>er dönem iki ana bölümde ele alındı</w:t>
      </w:r>
      <w:r w:rsidR="00EE66F3">
        <w:t xml:space="preserve">: </w:t>
      </w:r>
    </w:p>
    <w:p w:rsidR="005A0449" w:rsidRDefault="00EE66F3" w:rsidP="005A0449">
      <w:pPr>
        <w:pStyle w:val="ListeParagraf"/>
        <w:numPr>
          <w:ilvl w:val="1"/>
          <w:numId w:val="1"/>
        </w:numPr>
      </w:pPr>
      <w:r>
        <w:t>a) Dönemin Bilançosu (</w:t>
      </w:r>
      <w:proofErr w:type="spellStart"/>
      <w:r>
        <w:t>Ua</w:t>
      </w:r>
      <w:proofErr w:type="spellEnd"/>
      <w:r>
        <w:t xml:space="preserve"> ortam ve dinamikler; İç ortam ve dinamikler; </w:t>
      </w:r>
      <w:r w:rsidR="00A16824">
        <w:t>ikisinin</w:t>
      </w:r>
      <w:r>
        <w:t xml:space="preserve"> bileşkesi olarak dış politika), </w:t>
      </w:r>
    </w:p>
    <w:p w:rsidR="00A16824" w:rsidRDefault="00A16824" w:rsidP="00A16824">
      <w:pPr>
        <w:pStyle w:val="ListeParagraf"/>
        <w:numPr>
          <w:ilvl w:val="1"/>
          <w:numId w:val="1"/>
        </w:numPr>
      </w:pPr>
      <w:r>
        <w:t>b) İ</w:t>
      </w:r>
      <w:r w:rsidR="00EE66F3">
        <w:t xml:space="preserve">kili ilişkiler ve uluslararası örgütlerle ilişkiler. Böylece fotoğraf karesi değil, film şeridi amaçlanmıştır. Bir de, kısa dünya ve Türkiye tarihi.  </w:t>
      </w:r>
      <w:proofErr w:type="spellStart"/>
      <w:r w:rsidR="001C6A9B">
        <w:t>Ua</w:t>
      </w:r>
      <w:proofErr w:type="spellEnd"/>
      <w:r w:rsidR="001C6A9B">
        <w:t xml:space="preserve"> ilişkiler ansiklopedisi yaklaşımı </w:t>
      </w:r>
    </w:p>
    <w:p w:rsidR="00A16824" w:rsidRDefault="00A16824" w:rsidP="00A16824">
      <w:pPr>
        <w:pStyle w:val="ListeParagraf"/>
      </w:pPr>
    </w:p>
    <w:p w:rsidR="00A16824" w:rsidRDefault="00A16824" w:rsidP="00A16824">
      <w:pPr>
        <w:pStyle w:val="ListeParagraf"/>
        <w:numPr>
          <w:ilvl w:val="0"/>
          <w:numId w:val="1"/>
        </w:numPr>
      </w:pPr>
      <w:r>
        <w:t xml:space="preserve">6) </w:t>
      </w:r>
      <w:r w:rsidR="001C6A9B">
        <w:t xml:space="preserve"> </w:t>
      </w:r>
      <w:r w:rsidR="004A0CA4" w:rsidRPr="00A16824">
        <w:rPr>
          <w:u w:val="single"/>
        </w:rPr>
        <w:t>Kutular</w:t>
      </w:r>
      <w:r w:rsidR="004A0CA4">
        <w:t xml:space="preserve">: </w:t>
      </w:r>
    </w:p>
    <w:p w:rsidR="00A16824" w:rsidRDefault="00A16824" w:rsidP="00A16824">
      <w:pPr>
        <w:pStyle w:val="ListeParagraf"/>
      </w:pPr>
    </w:p>
    <w:p w:rsidR="00A16824" w:rsidRDefault="00A16824" w:rsidP="00A16824">
      <w:pPr>
        <w:pStyle w:val="ListeParagraf"/>
        <w:numPr>
          <w:ilvl w:val="1"/>
          <w:numId w:val="1"/>
        </w:numPr>
      </w:pPr>
      <w:r>
        <w:t xml:space="preserve">İlk defa, talebeyken, La </w:t>
      </w:r>
      <w:proofErr w:type="spellStart"/>
      <w:r>
        <w:t>Decolonisation</w:t>
      </w:r>
      <w:proofErr w:type="spellEnd"/>
      <w:r>
        <w:t>. Sonra, H. Ülman: Birinci Dünya Savaşına Giden Yol.</w:t>
      </w:r>
    </w:p>
    <w:p w:rsidR="004A0CA4" w:rsidRDefault="004A0CA4" w:rsidP="00A16824">
      <w:pPr>
        <w:pStyle w:val="ListeParagraf"/>
        <w:numPr>
          <w:ilvl w:val="1"/>
          <w:numId w:val="1"/>
        </w:numPr>
      </w:pPr>
      <w:r>
        <w:t xml:space="preserve">O sırada İzmir’de 9 E’de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dersi. Çocuklar kavram bilmiyordu. Oradan doğdu. Bir de, </w:t>
      </w:r>
      <w:proofErr w:type="spellStart"/>
      <w:r>
        <w:t>windows’un</w:t>
      </w:r>
      <w:proofErr w:type="spellEnd"/>
      <w:r>
        <w:t xml:space="preserve"> tıklayınca aşağı açılan menülerinden. </w:t>
      </w:r>
      <w:r w:rsidR="00F803B4">
        <w:t xml:space="preserve"> </w:t>
      </w:r>
    </w:p>
    <w:p w:rsidR="004A0CA4" w:rsidRDefault="004A0CA4" w:rsidP="00A16824">
      <w:pPr>
        <w:pStyle w:val="ListeParagraf"/>
        <w:numPr>
          <w:ilvl w:val="1"/>
          <w:numId w:val="1"/>
        </w:numPr>
      </w:pPr>
      <w:r>
        <w:t xml:space="preserve">Kutulu bir kitap, taşra üniversitelerine pıtrak gibi açılan </w:t>
      </w:r>
      <w:proofErr w:type="spellStart"/>
      <w:r>
        <w:t>ua</w:t>
      </w:r>
      <w:proofErr w:type="spellEnd"/>
      <w:r>
        <w:t xml:space="preserve"> ilişkiler bölümlerinin ihtiyaçlarına cevap verecekti. </w:t>
      </w:r>
    </w:p>
    <w:p w:rsidR="001C6A9B" w:rsidRDefault="001C6A9B" w:rsidP="004A0CA4">
      <w:pPr>
        <w:pStyle w:val="ListeParagraf"/>
        <w:numPr>
          <w:ilvl w:val="0"/>
          <w:numId w:val="1"/>
        </w:numPr>
      </w:pPr>
    </w:p>
    <w:p w:rsidR="004A0CA4" w:rsidRDefault="004A0CA4" w:rsidP="004A0CA4">
      <w:pPr>
        <w:pStyle w:val="ListeParagraf"/>
        <w:numPr>
          <w:ilvl w:val="0"/>
          <w:numId w:val="1"/>
        </w:numPr>
      </w:pPr>
      <w:r>
        <w:t xml:space="preserve">Her baskıda eksik ve yanlış düzelttik. </w:t>
      </w:r>
      <w:proofErr w:type="gramStart"/>
      <w:r>
        <w:t xml:space="preserve">Mesela Lozan </w:t>
      </w:r>
      <w:proofErr w:type="spellStart"/>
      <w:r>
        <w:t>md.</w:t>
      </w:r>
      <w:proofErr w:type="spellEnd"/>
      <w:r>
        <w:t xml:space="preserve"> 45’in mütekabiliyeti. </w:t>
      </w:r>
      <w:proofErr w:type="gramEnd"/>
    </w:p>
    <w:p w:rsidR="00A16824" w:rsidRDefault="00A16824" w:rsidP="004A0CA4">
      <w:pPr>
        <w:pStyle w:val="ListeParagraf"/>
        <w:numPr>
          <w:ilvl w:val="0"/>
          <w:numId w:val="1"/>
        </w:numPr>
      </w:pPr>
      <w:r>
        <w:t xml:space="preserve">Talebeler sayesinde çok yanlış düzelttik. </w:t>
      </w:r>
    </w:p>
    <w:p w:rsidR="00A16824" w:rsidRPr="00A16824" w:rsidRDefault="00A16824" w:rsidP="00A16824">
      <w:pPr>
        <w:pStyle w:val="ListeParagraf"/>
        <w:numPr>
          <w:ilvl w:val="0"/>
          <w:numId w:val="1"/>
        </w:numPr>
      </w:pPr>
      <w:r w:rsidRPr="00A16824">
        <w:t xml:space="preserve">Her yazarın yazdığını 3 ila 7 kere kontrol ettim. </w:t>
      </w:r>
      <w:proofErr w:type="spellStart"/>
      <w:r w:rsidRPr="00A16824">
        <w:t>Dırıltısız</w:t>
      </w:r>
      <w:proofErr w:type="spellEnd"/>
      <w:r w:rsidRPr="00A16824">
        <w:t>. İlk iki cilt böyle çıktı.</w:t>
      </w:r>
    </w:p>
    <w:p w:rsidR="00A16824" w:rsidRDefault="00A16824" w:rsidP="00A16824">
      <w:pPr>
        <w:pStyle w:val="ListeParagraf"/>
      </w:pPr>
    </w:p>
    <w:p w:rsidR="00593D4E" w:rsidRPr="003F1E1E" w:rsidRDefault="00593D4E" w:rsidP="00593D4E">
      <w:pPr>
        <w:rPr>
          <w:b/>
          <w:u w:val="single"/>
        </w:rPr>
      </w:pPr>
      <w:r w:rsidRPr="003F1E1E">
        <w:rPr>
          <w:b/>
          <w:u w:val="single"/>
        </w:rPr>
        <w:t>YÖNTEM VE YAKLAŞIM</w:t>
      </w:r>
    </w:p>
    <w:p w:rsidR="009E4B30" w:rsidRDefault="00593D4E" w:rsidP="009E4B30">
      <w:pPr>
        <w:pStyle w:val="ListeParagraf"/>
        <w:numPr>
          <w:ilvl w:val="0"/>
          <w:numId w:val="1"/>
        </w:numPr>
      </w:pPr>
      <w:r>
        <w:t>1</w:t>
      </w:r>
      <w:r w:rsidR="009E4B30">
        <w:t xml:space="preserve">) </w:t>
      </w:r>
      <w:r w:rsidR="009E4B30" w:rsidRPr="00A16824">
        <w:rPr>
          <w:u w:val="single"/>
        </w:rPr>
        <w:t>Nesnellik</w:t>
      </w:r>
      <w:r w:rsidR="009E4B30">
        <w:t xml:space="preserve">: </w:t>
      </w:r>
    </w:p>
    <w:p w:rsidR="009E4B30" w:rsidRDefault="00771EA6" w:rsidP="009E4B30">
      <w:pPr>
        <w:pStyle w:val="ListeParagraf"/>
        <w:numPr>
          <w:ilvl w:val="1"/>
          <w:numId w:val="1"/>
        </w:numPr>
      </w:pPr>
      <w:r>
        <w:t>Nereye baktığın değil, n</w:t>
      </w:r>
      <w:r w:rsidR="009E4B30">
        <w:t xml:space="preserve">ereden baktığın. </w:t>
      </w:r>
      <w:r>
        <w:t>Ör. 1821</w:t>
      </w:r>
    </w:p>
    <w:p w:rsidR="003F1E1E" w:rsidRDefault="003F1E1E" w:rsidP="00771EA6">
      <w:pPr>
        <w:pStyle w:val="ListeParagraf"/>
        <w:ind w:left="1440"/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>Sadece yakından değil, kuşbakışı da incelemek. P</w:t>
      </w:r>
      <w:r w:rsidRPr="005A0449">
        <w:t xml:space="preserve">aralel çizgiler vardır yakalanması gereken: </w:t>
      </w:r>
      <w:r>
        <w:t xml:space="preserve">O tarihte başka neler oluyor? </w:t>
      </w:r>
      <w:proofErr w:type="spellStart"/>
      <w:r w:rsidRPr="005A0449">
        <w:t>ua</w:t>
      </w:r>
      <w:proofErr w:type="spellEnd"/>
      <w:r w:rsidRPr="005A0449">
        <w:t xml:space="preserve"> ortam, iç politika, başka ülkelerle ilişkiler, </w:t>
      </w:r>
      <w:proofErr w:type="spellStart"/>
      <w:r w:rsidRPr="005A0449">
        <w:t>ua</w:t>
      </w:r>
      <w:proofErr w:type="spellEnd"/>
      <w:r w:rsidRPr="005A0449">
        <w:t xml:space="preserve"> örgütlerle ilişkiler…</w:t>
      </w:r>
      <w:r>
        <w:t xml:space="preserve"> </w:t>
      </w:r>
      <w:r w:rsidR="00F56138">
        <w:t xml:space="preserve">Mesela, </w:t>
      </w:r>
      <w:r>
        <w:t xml:space="preserve">1921 Ankara Anlaşması’nda kapitülasyonlar verilmeye hazırdır. Ama </w:t>
      </w:r>
      <w:proofErr w:type="spellStart"/>
      <w:r>
        <w:t>ua</w:t>
      </w:r>
      <w:proofErr w:type="spellEnd"/>
      <w:r>
        <w:t xml:space="preserve"> ortam? Yunan işgali? </w:t>
      </w:r>
      <w:proofErr w:type="spellStart"/>
      <w:r>
        <w:t>İng</w:t>
      </w:r>
      <w:proofErr w:type="spellEnd"/>
      <w:r>
        <w:t>-Fr. Çekişmesi? İtalyan-Yunan çekişmesi?</w:t>
      </w:r>
    </w:p>
    <w:p w:rsidR="003F1E1E" w:rsidRPr="005A0449" w:rsidRDefault="003F1E1E" w:rsidP="009E4B30">
      <w:pPr>
        <w:pStyle w:val="ListeParagraf"/>
        <w:numPr>
          <w:ilvl w:val="1"/>
          <w:numId w:val="1"/>
        </w:numPr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>Retrospektif bakışın yanıltıcılığından kaçınmak. Abdülhamit veya M. Kemal bir diktatördü, demek.</w:t>
      </w:r>
    </w:p>
    <w:p w:rsidR="003F1E1E" w:rsidRDefault="003F1E1E" w:rsidP="009E4B30">
      <w:pPr>
        <w:pStyle w:val="ListeParagraf"/>
        <w:numPr>
          <w:ilvl w:val="1"/>
          <w:numId w:val="1"/>
        </w:numPr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proofErr w:type="gramStart"/>
      <w:r>
        <w:t xml:space="preserve">İdeoloji körlüğüne düşmemek. Ham bilgileri yeni güvercin kutuları ihdas ederek yerleştirmek. </w:t>
      </w:r>
      <w:proofErr w:type="gramEnd"/>
      <w:r>
        <w:t>Mesela, “Devlet, egemen sınıfın aracıdır” dediğin</w:t>
      </w:r>
      <w:r w:rsidR="00F56138">
        <w:t xml:space="preserve"> </w:t>
      </w:r>
      <w:r w:rsidR="00F56138">
        <w:lastRenderedPageBreak/>
        <w:t xml:space="preserve">ve orada kaldığın </w:t>
      </w:r>
      <w:r>
        <w:t xml:space="preserve">anda, o dönemdeki en güçlü sınıfı zora sokacak tedbirleri anlayamazsın. “Devletin göreli özerkliği” diye bir kavram gerekir. </w:t>
      </w:r>
    </w:p>
    <w:p w:rsidR="009E4B30" w:rsidRDefault="00593D4E" w:rsidP="00593D4E">
      <w:r>
        <w:t xml:space="preserve">     -    2</w:t>
      </w:r>
      <w:proofErr w:type="gramStart"/>
      <w:r w:rsidR="009E4B30">
        <w:t>)</w:t>
      </w:r>
      <w:proofErr w:type="gramEnd"/>
      <w:r w:rsidR="009E4B30">
        <w:t xml:space="preserve"> </w:t>
      </w:r>
      <w:r w:rsidR="009E4B30" w:rsidRPr="00A16824">
        <w:rPr>
          <w:u w:val="single"/>
        </w:rPr>
        <w:t>Meselenin özünü kavramak</w:t>
      </w: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 xml:space="preserve">Rasyonelliği aramak: </w:t>
      </w:r>
      <w:r w:rsidR="00593D4E">
        <w:t>İyilik yerine Menfaat</w:t>
      </w:r>
      <w:r>
        <w:t xml:space="preserve"> kavramı. Ör. 1493’te Yahudileri </w:t>
      </w:r>
      <w:proofErr w:type="spellStart"/>
      <w:r>
        <w:t>İberya’dan</w:t>
      </w:r>
      <w:proofErr w:type="spellEnd"/>
      <w:r>
        <w:t xml:space="preserve"> getirtmek.</w:t>
      </w:r>
    </w:p>
    <w:p w:rsidR="009E4B30" w:rsidRDefault="009E4B30" w:rsidP="009E4B30">
      <w:pPr>
        <w:pStyle w:val="ListeParagraf"/>
        <w:numPr>
          <w:ilvl w:val="1"/>
          <w:numId w:val="1"/>
        </w:numPr>
      </w:pPr>
      <w:proofErr w:type="gramStart"/>
      <w:r>
        <w:t xml:space="preserve">Üstyapı-altyapı ilişkisi. </w:t>
      </w:r>
      <w:proofErr w:type="gramEnd"/>
      <w:r>
        <w:t xml:space="preserve">Altyapıya bakmak. Tabii, burada da ideoloji körlüğünden kaçınmak: </w:t>
      </w:r>
      <w:r w:rsidR="00593D4E">
        <w:t>Ü</w:t>
      </w:r>
      <w:r>
        <w:t>styap</w:t>
      </w:r>
      <w:r w:rsidR="00593D4E">
        <w:t>ı da altyapıyı değiştirebilir: Y</w:t>
      </w:r>
      <w:r>
        <w:t xml:space="preserve">ukarıdan devrim. </w:t>
      </w:r>
      <w:proofErr w:type="gramStart"/>
      <w:r>
        <w:t>Fakat,</w:t>
      </w:r>
      <w:proofErr w:type="gramEnd"/>
      <w:r>
        <w:t xml:space="preserve"> yine, yukarıdan </w:t>
      </w:r>
      <w:proofErr w:type="spellStart"/>
      <w:r>
        <w:t>devrim’in</w:t>
      </w:r>
      <w:proofErr w:type="spellEnd"/>
      <w:r>
        <w:t xml:space="preserve"> tek atımlık silah olduğunu da gözden kaçırmamalı. </w:t>
      </w:r>
    </w:p>
    <w:p w:rsidR="003F1E1E" w:rsidRDefault="003F1E1E" w:rsidP="009E4B30">
      <w:pPr>
        <w:pStyle w:val="ListeParagraf"/>
        <w:numPr>
          <w:ilvl w:val="1"/>
          <w:numId w:val="1"/>
        </w:numPr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 xml:space="preserve">İç dinamik-dış dinamik ilişkisi. Genellikle, dış </w:t>
      </w:r>
      <w:proofErr w:type="spellStart"/>
      <w:r>
        <w:t>dinamik’e</w:t>
      </w:r>
      <w:proofErr w:type="spellEnd"/>
      <w:r>
        <w:t xml:space="preserve"> etki yapmak zordur. Bir olayı etkilemek istiyorsan iç dinamik faktörlerini değiştirmeye çalışacaksın. Dış dinamiğe aşırı vurgu yapmak (emperyalizm, “dış mihraklar”), “beni buraya cami kapısından getirdiler” demektir.</w:t>
      </w:r>
      <w:r w:rsidR="00593D4E">
        <w:t xml:space="preserve"> Oturup Reform yapacaksın. </w:t>
      </w:r>
    </w:p>
    <w:p w:rsidR="003F1E1E" w:rsidRDefault="003F1E1E" w:rsidP="009E4B30">
      <w:pPr>
        <w:pStyle w:val="ListeParagraf"/>
        <w:numPr>
          <w:ilvl w:val="1"/>
          <w:numId w:val="1"/>
        </w:numPr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>İç p</w:t>
      </w:r>
      <w:r w:rsidR="00593D4E">
        <w:t>olitika-dış politika ilişkisi: G</w:t>
      </w:r>
      <w:r>
        <w:t>enellikle iç politika</w:t>
      </w:r>
      <w:r w:rsidR="00593D4E">
        <w:t xml:space="preserve"> </w:t>
      </w:r>
      <w:r w:rsidR="00593D4E">
        <w:sym w:font="Wingdings" w:char="F0E0"/>
      </w:r>
      <w:r>
        <w:t xml:space="preserve"> dış politikayı etkiler. Özellikle de ideoloji. Hem Kemalist hem </w:t>
      </w:r>
      <w:proofErr w:type="spellStart"/>
      <w:r>
        <w:t>Erdoğanist</w:t>
      </w:r>
      <w:proofErr w:type="spellEnd"/>
      <w:r>
        <w:t xml:space="preserve"> dönemde. Ama olağanüstü dönemlerde tersi olabilir: II. </w:t>
      </w:r>
      <w:proofErr w:type="spellStart"/>
      <w:r>
        <w:t>DS’da</w:t>
      </w:r>
      <w:proofErr w:type="spellEnd"/>
      <w:r>
        <w:t xml:space="preserve"> Turancılar davası. </w:t>
      </w:r>
      <w:r w:rsidR="00F56138">
        <w:t>Buraya AKP’nin dış politikasında döneceğiz.</w:t>
      </w:r>
    </w:p>
    <w:p w:rsidR="003F1E1E" w:rsidRDefault="003F1E1E" w:rsidP="009E4B30">
      <w:pPr>
        <w:pStyle w:val="ListeParagraf"/>
        <w:numPr>
          <w:ilvl w:val="1"/>
          <w:numId w:val="1"/>
        </w:numPr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 xml:space="preserve">Etki-Tepki ilişkisi. Tez </w:t>
      </w:r>
      <w:r>
        <w:sym w:font="Wingdings" w:char="F0E0"/>
      </w:r>
      <w:r>
        <w:t xml:space="preserve"> Antitez </w:t>
      </w:r>
      <w:r>
        <w:sym w:font="Wingdings" w:char="F0E0"/>
      </w:r>
      <w:r>
        <w:t xml:space="preserve"> Sentez </w:t>
      </w:r>
      <w:r>
        <w:sym w:font="Wingdings" w:char="F0E0"/>
      </w:r>
      <w:r>
        <w:t xml:space="preserve"> Antitez</w:t>
      </w:r>
      <w:proofErr w:type="gramStart"/>
      <w:r>
        <w:t>….</w:t>
      </w:r>
      <w:proofErr w:type="gramEnd"/>
      <w:r>
        <w:t xml:space="preserve"> </w:t>
      </w:r>
    </w:p>
    <w:p w:rsidR="009E4B30" w:rsidRDefault="009E4B30" w:rsidP="009E4B30">
      <w:pPr>
        <w:pStyle w:val="ListeParagraf"/>
        <w:ind w:left="1440"/>
      </w:pPr>
      <w:r>
        <w:t xml:space="preserve">Örneğin Kıbrıs 1974 </w:t>
      </w:r>
      <w:r>
        <w:sym w:font="Wingdings" w:char="F0E0"/>
      </w:r>
      <w:r>
        <w:t xml:space="preserve">ABD ambargosu </w:t>
      </w:r>
      <w:r>
        <w:sym w:font="Wingdings" w:char="F0E0"/>
      </w:r>
      <w:r>
        <w:t xml:space="preserve">KKTC </w:t>
      </w:r>
      <w:r>
        <w:sym w:font="Wingdings" w:char="F0E0"/>
      </w:r>
      <w:r>
        <w:t xml:space="preserve">Türk dış politikasında büyük problem. </w:t>
      </w:r>
    </w:p>
    <w:p w:rsidR="009E4B30" w:rsidRDefault="009E4B30" w:rsidP="009E4B30">
      <w:pPr>
        <w:pStyle w:val="ListeParagraf"/>
        <w:ind w:left="1440"/>
      </w:pPr>
      <w:r>
        <w:t>Çıkarılacak ders: 1</w:t>
      </w:r>
      <w:proofErr w:type="gramStart"/>
      <w:r>
        <w:t>)</w:t>
      </w:r>
      <w:proofErr w:type="gramEnd"/>
      <w:r>
        <w:t xml:space="preserve"> En iyi gözüken durum çok kötüye dönüşebilir, fazla güvenmemek gerekir (</w:t>
      </w:r>
      <w:proofErr w:type="spellStart"/>
      <w:r w:rsidR="00593D4E">
        <w:t>FLN’nin</w:t>
      </w:r>
      <w:proofErr w:type="spellEnd"/>
      <w:r>
        <w:t xml:space="preserve"> yenildiğinin ertesi yılı Cezayir’e bağımsızlık verildi. 2) En kötü durumda </w:t>
      </w:r>
      <w:proofErr w:type="spellStart"/>
      <w:r>
        <w:t>umutsuzlanmamak</w:t>
      </w:r>
      <w:proofErr w:type="spellEnd"/>
      <w:r>
        <w:t xml:space="preserve"> gerekir (İsraillilerin kol-bacak kırması Filistin devletinin temellerini attı).</w:t>
      </w:r>
    </w:p>
    <w:p w:rsidR="003F1E1E" w:rsidRDefault="003F1E1E" w:rsidP="009E4B30">
      <w:pPr>
        <w:pStyle w:val="ListeParagraf"/>
        <w:ind w:left="1440"/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proofErr w:type="gramStart"/>
      <w:r>
        <w:t xml:space="preserve">Sebep-Sonuç ilişkisini doğru anlamak. </w:t>
      </w:r>
      <w:proofErr w:type="gramEnd"/>
      <w:r>
        <w:t xml:space="preserve">Çünkü bazen sonuçtan sebebe gitme eğilimi doğar: 1925 İngiltere’nin işine yaramıştır, demek ki İngilizler kışkırtmıştır. </w:t>
      </w:r>
    </w:p>
    <w:p w:rsidR="003F1E1E" w:rsidRDefault="003F1E1E" w:rsidP="009E4B30">
      <w:pPr>
        <w:pStyle w:val="ListeParagraf"/>
        <w:numPr>
          <w:ilvl w:val="1"/>
          <w:numId w:val="1"/>
        </w:numPr>
      </w:pPr>
    </w:p>
    <w:p w:rsidR="009E4B30" w:rsidRDefault="009E4B30" w:rsidP="009E4B30">
      <w:pPr>
        <w:pStyle w:val="ListeParagraf"/>
        <w:numPr>
          <w:ilvl w:val="1"/>
          <w:numId w:val="1"/>
        </w:numPr>
      </w:pPr>
      <w:r>
        <w:t xml:space="preserve">Tek sebep-çok sebep: Ana neden ile ikincil nedenleri </w:t>
      </w:r>
      <w:proofErr w:type="spellStart"/>
      <w:r>
        <w:t>ayırdetmeli</w:t>
      </w:r>
      <w:proofErr w:type="spellEnd"/>
      <w:r>
        <w:t xml:space="preserve">, ama hepsini vermeli. </w:t>
      </w:r>
    </w:p>
    <w:p w:rsidR="00593D4E" w:rsidRPr="003F1E1E" w:rsidRDefault="00593D4E" w:rsidP="00593D4E">
      <w:pPr>
        <w:rPr>
          <w:b/>
          <w:u w:val="single"/>
        </w:rPr>
      </w:pPr>
      <w:r w:rsidRPr="003F1E1E">
        <w:rPr>
          <w:b/>
          <w:u w:val="single"/>
        </w:rPr>
        <w:t>ÜÇÜNCÜ CİLT</w:t>
      </w:r>
    </w:p>
    <w:p w:rsidR="00A16824" w:rsidRDefault="00A16824" w:rsidP="004A0CA4">
      <w:pPr>
        <w:pStyle w:val="ListeParagraf"/>
        <w:numPr>
          <w:ilvl w:val="0"/>
          <w:numId w:val="1"/>
        </w:numPr>
      </w:pPr>
      <w:r>
        <w:t xml:space="preserve">Çok yakın tarihi yazmak zor ve tehlikeli: </w:t>
      </w:r>
    </w:p>
    <w:p w:rsidR="003F1E1E" w:rsidRDefault="00A16824" w:rsidP="00866EBC">
      <w:pPr>
        <w:pStyle w:val="ListeParagraf"/>
        <w:numPr>
          <w:ilvl w:val="1"/>
          <w:numId w:val="1"/>
        </w:numPr>
      </w:pPr>
      <w:r>
        <w:t>Çok uzuyor, çünkü neyin önemli neyin önemsiz olduğunu anlayamıyorsun. Ör. TDP-1 60 yıl, 900 sayfa.    TDP-3 11 yıl, 882 s.</w:t>
      </w:r>
    </w:p>
    <w:p w:rsidR="003F1E1E" w:rsidRDefault="00A16824" w:rsidP="00A16824">
      <w:pPr>
        <w:pStyle w:val="ListeParagraf"/>
        <w:numPr>
          <w:ilvl w:val="1"/>
          <w:numId w:val="1"/>
        </w:numPr>
      </w:pPr>
      <w:r>
        <w:t xml:space="preserve">Olayların bütün sebep ve belgeleri ortaya çıkmamış oluyor. </w:t>
      </w:r>
    </w:p>
    <w:p w:rsidR="003438F3" w:rsidRDefault="00A16824" w:rsidP="00D26BB6">
      <w:pPr>
        <w:pStyle w:val="ListeParagraf"/>
        <w:numPr>
          <w:ilvl w:val="1"/>
          <w:numId w:val="1"/>
        </w:numPr>
      </w:pPr>
      <w:r>
        <w:lastRenderedPageBreak/>
        <w:t>O günün havası seni etkiliyor. Bu yüzdendir ki TDP-</w:t>
      </w:r>
      <w:proofErr w:type="spellStart"/>
      <w:r>
        <w:t>III’te</w:t>
      </w:r>
      <w:proofErr w:type="spellEnd"/>
      <w:r>
        <w:t xml:space="preserve"> “</w:t>
      </w:r>
      <w:r w:rsidR="00507641">
        <w:t xml:space="preserve">2012’den Bakınca 27 Mayıs Darbesi, 28 Şubat Muhtırası, Menderes Dönemi, Özal Dönemi” dedik. </w:t>
      </w:r>
    </w:p>
    <w:p w:rsidR="004A0CA4" w:rsidRDefault="004A0CA4" w:rsidP="004A0CA4">
      <w:pPr>
        <w:pStyle w:val="ListeParagraf"/>
        <w:numPr>
          <w:ilvl w:val="0"/>
          <w:numId w:val="1"/>
        </w:numPr>
      </w:pPr>
      <w:r>
        <w:t xml:space="preserve">On yıl sonra üçüncü cilde giriştik. Bazı yazarlar </w:t>
      </w:r>
      <w:r w:rsidR="00507641">
        <w:t>katılmadı</w:t>
      </w:r>
      <w:r>
        <w:t xml:space="preserve">. Herhalde ilk iki ciltle </w:t>
      </w:r>
      <w:proofErr w:type="spellStart"/>
      <w:r>
        <w:t>doç</w:t>
      </w:r>
      <w:proofErr w:type="spellEnd"/>
      <w:r>
        <w:t xml:space="preserve"> ve </w:t>
      </w:r>
      <w:proofErr w:type="spellStart"/>
      <w:r>
        <w:t>prof</w:t>
      </w:r>
      <w:proofErr w:type="spellEnd"/>
      <w:r>
        <w:t xml:space="preserve"> oldukları için </w:t>
      </w:r>
      <w:r w:rsidR="00512D88">
        <w:t>meşguldüler</w:t>
      </w:r>
      <w:r>
        <w:t xml:space="preserve">. Ama bunu söylerken aklıma geliyor, eskilerden 3 tane </w:t>
      </w:r>
      <w:proofErr w:type="spellStart"/>
      <w:r>
        <w:t>prof</w:t>
      </w:r>
      <w:proofErr w:type="spellEnd"/>
      <w:r>
        <w:t xml:space="preserve"> devam etti</w:t>
      </w:r>
      <w:r w:rsidR="00512D88">
        <w:t>: Mustafa, İlhan, Tuğrul Arat</w:t>
      </w:r>
      <w:r>
        <w:t xml:space="preserve">. </w:t>
      </w:r>
      <w:r w:rsidR="00933517">
        <w:t xml:space="preserve"> </w:t>
      </w:r>
    </w:p>
    <w:p w:rsidR="003438F3" w:rsidRDefault="003438F3" w:rsidP="004A0CA4">
      <w:pPr>
        <w:pStyle w:val="ListeParagraf"/>
        <w:numPr>
          <w:ilvl w:val="0"/>
          <w:numId w:val="1"/>
        </w:numPr>
      </w:pPr>
    </w:p>
    <w:p w:rsidR="00593D4E" w:rsidRDefault="00593D4E" w:rsidP="004A0CA4">
      <w:pPr>
        <w:pStyle w:val="ListeParagraf"/>
        <w:numPr>
          <w:ilvl w:val="0"/>
          <w:numId w:val="1"/>
        </w:numPr>
      </w:pPr>
      <w:proofErr w:type="gramStart"/>
      <w:r>
        <w:t>Ama,</w:t>
      </w:r>
      <w:proofErr w:type="gramEnd"/>
      <w:r>
        <w:t xml:space="preserve"> </w:t>
      </w:r>
      <w:r w:rsidR="00933517">
        <w:t>Üçüncü cilt için 4</w:t>
      </w:r>
      <w:r w:rsidR="004A0CA4">
        <w:t xml:space="preserve"> kişiyi özellikle anmalıyım: </w:t>
      </w:r>
    </w:p>
    <w:p w:rsidR="00933517" w:rsidRDefault="00933517" w:rsidP="00593D4E">
      <w:pPr>
        <w:pStyle w:val="ListeParagraf"/>
        <w:numPr>
          <w:ilvl w:val="1"/>
          <w:numId w:val="1"/>
        </w:numPr>
      </w:pPr>
      <w:r w:rsidRPr="001C6A9B">
        <w:rPr>
          <w:b/>
        </w:rPr>
        <w:t>Mustafa Aydın</w:t>
      </w:r>
      <w:r>
        <w:t xml:space="preserve">. </w:t>
      </w:r>
      <w:proofErr w:type="gramStart"/>
      <w:r>
        <w:t>bir</w:t>
      </w:r>
      <w:proofErr w:type="gramEnd"/>
      <w:r>
        <w:t xml:space="preserve"> üniversitenin rektörü iken yazdı.</w:t>
      </w:r>
    </w:p>
    <w:p w:rsidR="00593D4E" w:rsidRDefault="004A0CA4" w:rsidP="00593D4E">
      <w:pPr>
        <w:pStyle w:val="ListeParagraf"/>
        <w:numPr>
          <w:ilvl w:val="1"/>
          <w:numId w:val="1"/>
        </w:numPr>
      </w:pPr>
      <w:r w:rsidRPr="001C6A9B">
        <w:rPr>
          <w:b/>
        </w:rPr>
        <w:t xml:space="preserve">Kudret </w:t>
      </w:r>
      <w:proofErr w:type="spellStart"/>
      <w:proofErr w:type="gramStart"/>
      <w:r w:rsidRPr="001C6A9B">
        <w:rPr>
          <w:b/>
        </w:rPr>
        <w:t>Özersay</w:t>
      </w:r>
      <w:proofErr w:type="spellEnd"/>
      <w:r>
        <w:t xml:space="preserve"> </w:t>
      </w:r>
      <w:r w:rsidR="00593D4E">
        <w:t xml:space="preserve"> </w:t>
      </w:r>
      <w:r>
        <w:t>Annan</w:t>
      </w:r>
      <w:proofErr w:type="gramEnd"/>
      <w:r>
        <w:t xml:space="preserve"> Planı </w:t>
      </w:r>
      <w:proofErr w:type="spellStart"/>
      <w:r>
        <w:t>başgörüşmecisi</w:t>
      </w:r>
      <w:proofErr w:type="spellEnd"/>
      <w:r>
        <w:t xml:space="preserve"> olduğu bir sırada, durmadan dünya başkentleri arasında mekik dokurken bölümlerini bir tek gün bile aksatmadı. </w:t>
      </w:r>
    </w:p>
    <w:p w:rsidR="00593D4E" w:rsidRDefault="004A0CA4" w:rsidP="00593D4E">
      <w:pPr>
        <w:pStyle w:val="ListeParagraf"/>
        <w:numPr>
          <w:ilvl w:val="1"/>
          <w:numId w:val="1"/>
        </w:numPr>
      </w:pPr>
      <w:r w:rsidRPr="001C6A9B">
        <w:rPr>
          <w:b/>
        </w:rPr>
        <w:t xml:space="preserve">Samim </w:t>
      </w:r>
      <w:proofErr w:type="spellStart"/>
      <w:r w:rsidRPr="001C6A9B">
        <w:rPr>
          <w:b/>
        </w:rPr>
        <w:t>Akgönül</w:t>
      </w:r>
      <w:proofErr w:type="spellEnd"/>
      <w:r>
        <w:t xml:space="preserve">, 2,5 yıl geciken bir arkadaşımızın yanına geldi, en son kavram ve gelişmelere göre insan hakları yazdı. Bir de genç arkadaşımız </w:t>
      </w:r>
    </w:p>
    <w:p w:rsidR="004A0CA4" w:rsidRDefault="004A0CA4" w:rsidP="00593D4E">
      <w:pPr>
        <w:pStyle w:val="ListeParagraf"/>
        <w:numPr>
          <w:ilvl w:val="1"/>
          <w:numId w:val="1"/>
        </w:numPr>
      </w:pPr>
      <w:r w:rsidRPr="001C6A9B">
        <w:rPr>
          <w:b/>
        </w:rPr>
        <w:t>Nuri Yeşilyurt</w:t>
      </w:r>
      <w:r>
        <w:t xml:space="preserve"> tam 5 eski yazarın yerini alarak Ortadoğu’yu yazdı, hem de daha doktorasını yapmamışken ve yaparken. </w:t>
      </w:r>
    </w:p>
    <w:p w:rsidR="001C6A9B" w:rsidRDefault="001C6A9B" w:rsidP="004A0CA4">
      <w:pPr>
        <w:pStyle w:val="ListeParagraf"/>
        <w:numPr>
          <w:ilvl w:val="0"/>
          <w:numId w:val="1"/>
        </w:numPr>
      </w:pPr>
    </w:p>
    <w:p w:rsidR="00593D4E" w:rsidRDefault="001C6A9B" w:rsidP="00593D4E">
      <w:pPr>
        <w:pStyle w:val="ListeParagraf"/>
        <w:numPr>
          <w:ilvl w:val="0"/>
          <w:numId w:val="1"/>
        </w:numPr>
      </w:pPr>
      <w:r>
        <w:t>Bir</w:t>
      </w:r>
      <w:r w:rsidR="00E82697">
        <w:t xml:space="preserve"> arkadaş iyi ki 2,5 yıl geciktirmiş çünkü planladığımız gibi 2010 sonunda kesmiş olsaydı</w:t>
      </w:r>
      <w:r w:rsidR="003F1E1E">
        <w:t>k</w:t>
      </w:r>
      <w:r w:rsidR="00E82697">
        <w:t xml:space="preserve">, AKP dış politikasının bir övgüsünden ibaret olacaktı; </w:t>
      </w:r>
      <w:proofErr w:type="spellStart"/>
      <w:r w:rsidR="00E82697">
        <w:t>allah</w:t>
      </w:r>
      <w:proofErr w:type="spellEnd"/>
      <w:r w:rsidR="00E82697">
        <w:t xml:space="preserve"> korumuş. </w:t>
      </w:r>
    </w:p>
    <w:p w:rsidR="00593D4E" w:rsidRPr="003F1E1E" w:rsidRDefault="00593D4E" w:rsidP="00593D4E">
      <w:pPr>
        <w:rPr>
          <w:b/>
          <w:u w:val="single"/>
        </w:rPr>
      </w:pPr>
      <w:r w:rsidRPr="003F1E1E">
        <w:rPr>
          <w:b/>
          <w:u w:val="single"/>
        </w:rPr>
        <w:t xml:space="preserve">DAHA BAŞKA TÜRLÜ </w:t>
      </w:r>
      <w:proofErr w:type="gramStart"/>
      <w:r w:rsidRPr="003F1E1E">
        <w:rPr>
          <w:b/>
          <w:u w:val="single"/>
        </w:rPr>
        <w:t>OLABİLİR  MİYDİ</w:t>
      </w:r>
      <w:proofErr w:type="gramEnd"/>
      <w:r w:rsidRPr="003F1E1E">
        <w:rPr>
          <w:b/>
          <w:u w:val="single"/>
        </w:rPr>
        <w:t>?</w:t>
      </w:r>
    </w:p>
    <w:p w:rsidR="003438F3" w:rsidRDefault="003438F3" w:rsidP="004A0CA4">
      <w:pPr>
        <w:pStyle w:val="ListeParagraf"/>
        <w:numPr>
          <w:ilvl w:val="0"/>
          <w:numId w:val="1"/>
        </w:numPr>
      </w:pPr>
    </w:p>
    <w:p w:rsidR="00FB7B3C" w:rsidRDefault="00F803B4" w:rsidP="004A0CA4">
      <w:pPr>
        <w:pStyle w:val="ListeParagraf"/>
        <w:numPr>
          <w:ilvl w:val="0"/>
          <w:numId w:val="1"/>
        </w:numPr>
      </w:pPr>
      <w:r>
        <w:t xml:space="preserve">Ben </w:t>
      </w:r>
      <w:proofErr w:type="spellStart"/>
      <w:r>
        <w:t>TDP’nin</w:t>
      </w:r>
      <w:proofErr w:type="spellEnd"/>
      <w:r>
        <w:t xml:space="preserve"> birinci cildinde</w:t>
      </w:r>
      <w:r w:rsidR="004A0CA4">
        <w:t xml:space="preserve"> </w:t>
      </w:r>
      <w:proofErr w:type="spellStart"/>
      <w:r w:rsidR="004A0CA4">
        <w:t>TDP’nin</w:t>
      </w:r>
      <w:proofErr w:type="spellEnd"/>
      <w:r w:rsidR="004A0CA4">
        <w:t xml:space="preserve"> iki temel niteliğini 1</w:t>
      </w:r>
      <w:proofErr w:type="gramStart"/>
      <w:r w:rsidR="004A0CA4">
        <w:t>)</w:t>
      </w:r>
      <w:proofErr w:type="gramEnd"/>
      <w:r w:rsidR="004A0CA4">
        <w:t xml:space="preserve"> Statükoculuk; 2) Batıcılık diye yazdım. AKP’nin politikasını görünce şu anda şöyle düşünüyorum: </w:t>
      </w:r>
    </w:p>
    <w:p w:rsidR="00FB7B3C" w:rsidRDefault="004A0CA4" w:rsidP="00FB7B3C">
      <w:pPr>
        <w:pStyle w:val="ListeParagraf"/>
      </w:pPr>
      <w:r>
        <w:t>1) Statükoculuk</w:t>
      </w:r>
      <w:r w:rsidR="00FB7B3C">
        <w:t xml:space="preserve"> yerine </w:t>
      </w:r>
      <w:r w:rsidR="00FB7B3C" w:rsidRPr="00507641">
        <w:rPr>
          <w:b/>
        </w:rPr>
        <w:t>Dengecilik</w:t>
      </w:r>
      <w:r w:rsidR="00FB7B3C">
        <w:t xml:space="preserve"> daha uygun olurmuş. B</w:t>
      </w:r>
      <w:r>
        <w:t xml:space="preserve">u Türkiye’nin </w:t>
      </w:r>
      <w:proofErr w:type="spellStart"/>
      <w:r w:rsidRPr="004A0CA4">
        <w:rPr>
          <w:u w:val="single"/>
        </w:rPr>
        <w:t>jeostratejik</w:t>
      </w:r>
      <w:proofErr w:type="spellEnd"/>
      <w:r>
        <w:t xml:space="preserve"> pozisyonundan gelen bir zorunluluk</w:t>
      </w:r>
      <w:r w:rsidR="003116F7">
        <w:t>, ona tekabül ediyor</w:t>
      </w:r>
      <w:r>
        <w:t xml:space="preserve">; </w:t>
      </w:r>
    </w:p>
    <w:p w:rsidR="00FB7B3C" w:rsidRDefault="004A0CA4" w:rsidP="00FB7B3C">
      <w:pPr>
        <w:pStyle w:val="ListeParagraf"/>
      </w:pPr>
      <w:r>
        <w:t xml:space="preserve">2) Batıcılık yerine </w:t>
      </w:r>
      <w:r w:rsidR="003116F7">
        <w:t xml:space="preserve">daha bir </w:t>
      </w:r>
      <w:proofErr w:type="spellStart"/>
      <w:r w:rsidR="003116F7">
        <w:t>üstkavram</w:t>
      </w:r>
      <w:proofErr w:type="spellEnd"/>
      <w:r w:rsidR="003116F7">
        <w:t xml:space="preserve"> olarak </w:t>
      </w:r>
      <w:r w:rsidRPr="00507641">
        <w:rPr>
          <w:b/>
        </w:rPr>
        <w:t>İdeoloji</w:t>
      </w:r>
      <w:r>
        <w:t xml:space="preserve"> de</w:t>
      </w:r>
      <w:r w:rsidR="0081384F">
        <w:t>nebilirmiş.</w:t>
      </w:r>
    </w:p>
    <w:p w:rsidR="0081384F" w:rsidRDefault="0081384F" w:rsidP="00FB7B3C">
      <w:pPr>
        <w:pStyle w:val="ListeParagraf"/>
      </w:pPr>
    </w:p>
    <w:p w:rsidR="004A0CA4" w:rsidRDefault="00FB7B3C" w:rsidP="00FB7B3C">
      <w:pPr>
        <w:pStyle w:val="ListeParagraf"/>
      </w:pPr>
      <w:r>
        <w:t xml:space="preserve">Bunları o zaman değil de şimdi görüyor olmamın sebebi, insan beyninin </w:t>
      </w:r>
      <w:proofErr w:type="spellStart"/>
      <w:r w:rsidRPr="00507641">
        <w:rPr>
          <w:b/>
        </w:rPr>
        <w:t>dikotomiler</w:t>
      </w:r>
      <w:proofErr w:type="spellEnd"/>
      <w:r>
        <w:t xml:space="preserve"> üzerinden işlemesi. </w:t>
      </w:r>
      <w:proofErr w:type="gramStart"/>
      <w:r>
        <w:t xml:space="preserve">Sıcak-soğuk, gibi. </w:t>
      </w:r>
      <w:proofErr w:type="gramEnd"/>
      <w:r w:rsidR="004A0CA4">
        <w:t>AKP öncesi dönemde Kemalist veya en azından Batıcı ideoloji var</w:t>
      </w:r>
      <w:r w:rsidR="003116F7">
        <w:t>mış, görememişim.</w:t>
      </w:r>
      <w:r w:rsidR="004A0CA4">
        <w:t xml:space="preserve"> AKP (ilk dönemi hariç, 2010 öncesi diyebiliriz) İslamcılığı getir</w:t>
      </w:r>
      <w:r w:rsidR="003116F7">
        <w:t>ince farkına vardım</w:t>
      </w:r>
      <w:r w:rsidR="0081384F">
        <w:t xml:space="preserve"> bunun</w:t>
      </w:r>
      <w:r w:rsidR="004A0CA4">
        <w:t xml:space="preserve">. </w:t>
      </w:r>
      <w:r w:rsidR="003116F7">
        <w:t xml:space="preserve">Kemalizm ile </w:t>
      </w:r>
      <w:proofErr w:type="spellStart"/>
      <w:r w:rsidR="003116F7">
        <w:t>Erdoğanizmin</w:t>
      </w:r>
      <w:proofErr w:type="spellEnd"/>
      <w:r w:rsidR="004A0CA4">
        <w:t xml:space="preserve"> ortak paydası tabii ki </w:t>
      </w:r>
      <w:r w:rsidR="004A0CA4" w:rsidRPr="004A0CA4">
        <w:rPr>
          <w:u w:val="single"/>
        </w:rPr>
        <w:t>İdeolojik</w:t>
      </w:r>
      <w:r w:rsidR="004A0CA4">
        <w:t xml:space="preserve"> yaklaşım. </w:t>
      </w:r>
    </w:p>
    <w:p w:rsidR="003F1E1E" w:rsidRDefault="003F1E1E" w:rsidP="00FB7B3C">
      <w:pPr>
        <w:pStyle w:val="ListeParagraf"/>
      </w:pPr>
    </w:p>
    <w:p w:rsidR="00D92EA4" w:rsidRDefault="00D92EA4" w:rsidP="004A0CA4">
      <w:pPr>
        <w:pStyle w:val="ListeParagraf"/>
        <w:numPr>
          <w:ilvl w:val="0"/>
          <w:numId w:val="1"/>
        </w:numPr>
      </w:pPr>
      <w:r>
        <w:t>Ama Erdoğan’daki resmen “ideoloji körlüğü”. Bu Kemalizm’de de vardı, SS sırasında da vardı, ama bu kadar değildi. Şimdi, açıkça, Davutoğlu’nun kafasındaki/kitabındaki modelin uygulanmasından başka hiçbir şeye odaklanmamış bir politika izlen</w:t>
      </w:r>
      <w:r w:rsidR="00512D88">
        <w:t xml:space="preserve">di, sonra o da bırakılıp tamamen </w:t>
      </w:r>
      <w:r w:rsidR="00F56138">
        <w:t>iç politika ihtiyaçlarını (17-25</w:t>
      </w:r>
      <w:r w:rsidR="00512D88">
        <w:t xml:space="preserve"> Aralık) </w:t>
      </w:r>
      <w:r w:rsidR="00F56138">
        <w:t>örtmeye</w:t>
      </w:r>
      <w:r w:rsidR="00512D88">
        <w:t xml:space="preserve"> </w:t>
      </w:r>
      <w:proofErr w:type="spellStart"/>
      <w:r w:rsidR="00512D88">
        <w:t>yönelindi</w:t>
      </w:r>
      <w:proofErr w:type="spellEnd"/>
      <w:r>
        <w:t xml:space="preserve">. </w:t>
      </w:r>
      <w:r w:rsidR="00FB7B3C">
        <w:t xml:space="preserve">Model her an yanlış çıksa da. </w:t>
      </w:r>
    </w:p>
    <w:p w:rsidR="003F1E1E" w:rsidRDefault="003F1E1E" w:rsidP="004A0CA4">
      <w:pPr>
        <w:pStyle w:val="ListeParagraf"/>
        <w:numPr>
          <w:ilvl w:val="0"/>
          <w:numId w:val="1"/>
        </w:numPr>
      </w:pPr>
    </w:p>
    <w:p w:rsidR="004A0CA4" w:rsidRDefault="004A0CA4" w:rsidP="004A0CA4">
      <w:pPr>
        <w:pStyle w:val="ListeParagraf"/>
        <w:numPr>
          <w:ilvl w:val="0"/>
          <w:numId w:val="1"/>
        </w:numPr>
      </w:pPr>
      <w:r>
        <w:lastRenderedPageBreak/>
        <w:t xml:space="preserve">Dış politikada “ulusal çıkar” </w:t>
      </w:r>
      <w:r w:rsidR="00E42C6D">
        <w:t xml:space="preserve">mı yoksa “ideoloji” mi diye baktık hep. </w:t>
      </w:r>
      <w:proofErr w:type="gramStart"/>
      <w:r w:rsidR="00E42C6D">
        <w:t xml:space="preserve">Oysa böyle bakmamak lazım. </w:t>
      </w:r>
      <w:proofErr w:type="gramEnd"/>
      <w:r w:rsidR="00E42C6D">
        <w:t xml:space="preserve">Çünkü ulusal çıkar </w:t>
      </w:r>
      <w:r>
        <w:t xml:space="preserve">epey </w:t>
      </w:r>
      <w:proofErr w:type="spellStart"/>
      <w:r>
        <w:t>flu</w:t>
      </w:r>
      <w:proofErr w:type="spellEnd"/>
      <w:r>
        <w:t xml:space="preserve"> kalan bir kavram</w:t>
      </w:r>
      <w:r w:rsidR="003116F7">
        <w:t xml:space="preserve">; </w:t>
      </w:r>
      <w:r>
        <w:t xml:space="preserve">iki açıdan bakınca farklı gözüküyor ve onlar tarafından belirleniyor: </w:t>
      </w:r>
      <w:proofErr w:type="spellStart"/>
      <w:r w:rsidRPr="00E42C6D">
        <w:rPr>
          <w:i/>
        </w:rPr>
        <w:t>Jeostratejik</w:t>
      </w:r>
      <w:proofErr w:type="spellEnd"/>
      <w:r>
        <w:t xml:space="preserve"> ve </w:t>
      </w:r>
      <w:r w:rsidRPr="00E42C6D">
        <w:rPr>
          <w:i/>
        </w:rPr>
        <w:t>ideolojik</w:t>
      </w:r>
      <w:r>
        <w:t xml:space="preserve"> açılar. Biz ulusal çıkar deyince bunlara göre diyoruz. </w:t>
      </w:r>
    </w:p>
    <w:p w:rsidR="008261CD" w:rsidRDefault="008261CD" w:rsidP="004A0CA4">
      <w:pPr>
        <w:pStyle w:val="ListeParagraf"/>
        <w:numPr>
          <w:ilvl w:val="0"/>
          <w:numId w:val="1"/>
        </w:numPr>
      </w:pPr>
    </w:p>
    <w:p w:rsidR="00906462" w:rsidRDefault="004A0CA4" w:rsidP="004A0CA4">
      <w:pPr>
        <w:pStyle w:val="ListeParagraf"/>
        <w:numPr>
          <w:ilvl w:val="0"/>
          <w:numId w:val="1"/>
        </w:numPr>
      </w:pPr>
      <w:proofErr w:type="spellStart"/>
      <w:r w:rsidRPr="00FB7B3C">
        <w:rPr>
          <w:u w:val="single"/>
        </w:rPr>
        <w:t>TDP’yi</w:t>
      </w:r>
      <w:proofErr w:type="spellEnd"/>
      <w:r w:rsidRPr="00FB7B3C">
        <w:rPr>
          <w:u w:val="single"/>
        </w:rPr>
        <w:t xml:space="preserve"> şu dönemlere </w:t>
      </w:r>
      <w:r w:rsidR="00593D4E">
        <w:rPr>
          <w:u w:val="single"/>
        </w:rPr>
        <w:t xml:space="preserve">de </w:t>
      </w:r>
      <w:r w:rsidRPr="00FB7B3C">
        <w:rPr>
          <w:u w:val="single"/>
        </w:rPr>
        <w:t>ayırabiliriz</w:t>
      </w:r>
      <w:r>
        <w:t xml:space="preserve">: </w:t>
      </w:r>
    </w:p>
    <w:p w:rsidR="008261CD" w:rsidRDefault="008261CD" w:rsidP="008261CD">
      <w:pPr>
        <w:pStyle w:val="ListeParagraf"/>
      </w:pPr>
    </w:p>
    <w:p w:rsidR="003F5FB5" w:rsidRDefault="004A0CA4" w:rsidP="00906462">
      <w:pPr>
        <w:pStyle w:val="ListeParagraf"/>
      </w:pPr>
      <w:r>
        <w:t xml:space="preserve">1) </w:t>
      </w:r>
      <w:r w:rsidR="003F5FB5">
        <w:t>Kurtuluş Savaşı</w:t>
      </w:r>
    </w:p>
    <w:p w:rsidR="00906462" w:rsidRDefault="003F5FB5" w:rsidP="00906462">
      <w:pPr>
        <w:pStyle w:val="ListeParagraf"/>
      </w:pPr>
      <w:r>
        <w:t xml:space="preserve">2) </w:t>
      </w:r>
      <w:r w:rsidR="004A0CA4" w:rsidRPr="00906462">
        <w:rPr>
          <w:b/>
        </w:rPr>
        <w:t>Kemalist dönem</w:t>
      </w:r>
      <w:r w:rsidR="004A0CA4">
        <w:t xml:space="preserve">: Bütünüyle ideolojik, ama aşırılığı yok. </w:t>
      </w:r>
      <w:proofErr w:type="spellStart"/>
      <w:r w:rsidR="004A0CA4">
        <w:t>İrredantist</w:t>
      </w:r>
      <w:proofErr w:type="spellEnd"/>
      <w:r w:rsidR="004A0CA4">
        <w:t xml:space="preserve"> değil </w:t>
      </w:r>
      <w:r w:rsidR="00FB7B3C">
        <w:t xml:space="preserve">çünkü hem SSCB’yle çatışır, hem de derdi içeride Batıcı reformlar yapmak </w:t>
      </w:r>
      <w:r w:rsidR="008261CD">
        <w:t xml:space="preserve">istiyor </w:t>
      </w:r>
      <w:r w:rsidR="004A0CA4">
        <w:t>(Hatay</w:t>
      </w:r>
      <w:r w:rsidR="00FB7B3C">
        <w:t xml:space="preserve"> tek istisna ve tamamen Atatürk’ün psikolojisiyle ilgili; </w:t>
      </w:r>
      <w:proofErr w:type="spellStart"/>
      <w:r w:rsidR="00FB7B3C">
        <w:t>TDP’yle</w:t>
      </w:r>
      <w:proofErr w:type="spellEnd"/>
      <w:r w:rsidR="00FB7B3C">
        <w:t xml:space="preserve"> değil).</w:t>
      </w:r>
      <w:r w:rsidR="004A0CA4">
        <w:t xml:space="preserve"> </w:t>
      </w:r>
      <w:proofErr w:type="gramStart"/>
      <w:r w:rsidR="004A0CA4">
        <w:t xml:space="preserve">Komşularla mesafeli ve kavgasız. Ortadoğu’ya </w:t>
      </w:r>
      <w:r w:rsidR="00F56138">
        <w:t>müdahalesiz</w:t>
      </w:r>
      <w:r w:rsidR="00F56138">
        <w:t xml:space="preserve"> ama çok </w:t>
      </w:r>
      <w:r w:rsidR="004A0CA4">
        <w:t xml:space="preserve">soğuk. </w:t>
      </w:r>
      <w:proofErr w:type="gramEnd"/>
      <w:r w:rsidR="004A0CA4">
        <w:t xml:space="preserve">Bir yerin lideri olma derdi de yok. </w:t>
      </w:r>
      <w:r w:rsidR="00FB7B3C">
        <w:t>D</w:t>
      </w:r>
      <w:r w:rsidR="004A0CA4">
        <w:t>erdi</w:t>
      </w:r>
      <w:r w:rsidR="00512D88">
        <w:t>,</w:t>
      </w:r>
      <w:r w:rsidR="004A0CA4">
        <w:t xml:space="preserve"> içeride Batıcı reformlar yapmak. </w:t>
      </w:r>
      <w:r w:rsidR="00906462">
        <w:t xml:space="preserve">Yani dış ve iç politika </w:t>
      </w:r>
      <w:proofErr w:type="spellStart"/>
      <w:r w:rsidR="00906462">
        <w:t>elele</w:t>
      </w:r>
      <w:proofErr w:type="spellEnd"/>
      <w:r w:rsidR="00906462">
        <w:t xml:space="preserve">. </w:t>
      </w:r>
      <w:r w:rsidR="008261CD">
        <w:t>Ama dış politikaya epey olumlu yansıyor.</w:t>
      </w:r>
    </w:p>
    <w:p w:rsidR="00906462" w:rsidRDefault="003F5FB5" w:rsidP="00906462">
      <w:pPr>
        <w:pStyle w:val="ListeParagraf"/>
      </w:pPr>
      <w:r>
        <w:t>3</w:t>
      </w:r>
      <w:r w:rsidR="004A0CA4">
        <w:t xml:space="preserve">) </w:t>
      </w:r>
      <w:r w:rsidR="004A0CA4" w:rsidRPr="00906462">
        <w:rPr>
          <w:b/>
        </w:rPr>
        <w:t>İkinci Dünya Savaşı</w:t>
      </w:r>
      <w:r w:rsidR="004A0CA4">
        <w:t>: Çok olağanüstü</w:t>
      </w:r>
      <w:r w:rsidR="00906462">
        <w:t>, istisnai</w:t>
      </w:r>
      <w:r w:rsidR="004A0CA4">
        <w:t xml:space="preserve"> bir dönem. Bütün amaç, kıvırtıp savaş dışı kalmak. </w:t>
      </w:r>
      <w:r w:rsidR="00906462">
        <w:t xml:space="preserve">A </w:t>
      </w:r>
      <w:proofErr w:type="spellStart"/>
      <w:r w:rsidR="00906462">
        <w:t>tout</w:t>
      </w:r>
      <w:proofErr w:type="spellEnd"/>
      <w:r w:rsidR="00906462">
        <w:t xml:space="preserve"> </w:t>
      </w:r>
      <w:proofErr w:type="spellStart"/>
      <w:r w:rsidR="00906462">
        <w:t>prix</w:t>
      </w:r>
      <w:proofErr w:type="spellEnd"/>
      <w:r w:rsidR="00906462">
        <w:t xml:space="preserve">. </w:t>
      </w:r>
    </w:p>
    <w:p w:rsidR="004A0CA4" w:rsidRDefault="003F5FB5" w:rsidP="00906462">
      <w:pPr>
        <w:pStyle w:val="ListeParagraf"/>
      </w:pPr>
      <w:r>
        <w:t>4</w:t>
      </w:r>
      <w:r w:rsidR="004A0CA4">
        <w:t xml:space="preserve">) </w:t>
      </w:r>
      <w:r w:rsidR="004A0CA4" w:rsidRPr="00906462">
        <w:rPr>
          <w:b/>
        </w:rPr>
        <w:t>Soğuk Savaş dönemi</w:t>
      </w:r>
      <w:r w:rsidR="004A0CA4">
        <w:t xml:space="preserve">: Hem </w:t>
      </w:r>
      <w:proofErr w:type="spellStart"/>
      <w:r w:rsidR="004A0CA4">
        <w:t>jeostratejik</w:t>
      </w:r>
      <w:proofErr w:type="spellEnd"/>
      <w:r w:rsidR="004A0CA4">
        <w:t xml:space="preserve"> (Stalin’in hatası) hem de ideolojik açılar (ABD’ye teslimiyet) etkili, daha çok da ikincisi. </w:t>
      </w:r>
    </w:p>
    <w:p w:rsidR="00906462" w:rsidRDefault="003F5FB5" w:rsidP="00906462">
      <w:pPr>
        <w:pStyle w:val="ListeParagraf"/>
      </w:pPr>
      <w:r>
        <w:t>5</w:t>
      </w:r>
      <w:r w:rsidR="00906462">
        <w:t xml:space="preserve">) </w:t>
      </w:r>
      <w:r w:rsidR="00906462" w:rsidRPr="00906462">
        <w:rPr>
          <w:b/>
        </w:rPr>
        <w:t>SS sonrası</w:t>
      </w:r>
      <w:r w:rsidR="00906462">
        <w:t xml:space="preserve"> </w:t>
      </w:r>
      <w:proofErr w:type="spellStart"/>
      <w:r w:rsidR="00FB7B3C">
        <w:t>öforya</w:t>
      </w:r>
      <w:proofErr w:type="spellEnd"/>
      <w:r w:rsidR="00906462">
        <w:t>, ama kısa zamanda soğuk gerçeği görme</w:t>
      </w:r>
      <w:r w:rsidR="006D2760">
        <w:t>k zorunda kalış</w:t>
      </w:r>
      <w:r w:rsidR="00906462">
        <w:t xml:space="preserve">. </w:t>
      </w:r>
    </w:p>
    <w:p w:rsidR="00906462" w:rsidRDefault="003F5FB5" w:rsidP="00906462">
      <w:pPr>
        <w:pStyle w:val="ListeParagraf"/>
      </w:pPr>
      <w:r>
        <w:t>6</w:t>
      </w:r>
      <w:r w:rsidR="00906462">
        <w:t xml:space="preserve">) </w:t>
      </w:r>
      <w:r w:rsidR="00906462" w:rsidRPr="00906462">
        <w:rPr>
          <w:b/>
        </w:rPr>
        <w:t>AKP’nin ilk dönemi</w:t>
      </w:r>
      <w:r w:rsidR="00906462">
        <w:t xml:space="preserve">: AB’ye yanaşma. Komşularla sıfır sorun, yumuşak güç. Bunlar </w:t>
      </w:r>
      <w:proofErr w:type="spellStart"/>
      <w:r w:rsidR="00906462">
        <w:t>proaktif</w:t>
      </w:r>
      <w:proofErr w:type="spellEnd"/>
      <w:r w:rsidR="00906462">
        <w:t xml:space="preserve"> politikanın araçları. Bölgede çok iyi karşılanıyor. </w:t>
      </w:r>
      <w:r w:rsidR="00F56138">
        <w:t xml:space="preserve">Batı alkışlıyor. </w:t>
      </w:r>
      <w:bookmarkStart w:id="0" w:name="_GoBack"/>
      <w:bookmarkEnd w:id="0"/>
      <w:r w:rsidR="006D2760">
        <w:t xml:space="preserve">Prestij </w:t>
      </w:r>
      <w:r w:rsidR="008261CD">
        <w:t>mükemmel</w:t>
      </w:r>
      <w:r w:rsidR="006D2760">
        <w:t xml:space="preserve">. </w:t>
      </w:r>
    </w:p>
    <w:p w:rsidR="00906462" w:rsidRDefault="003F5FB5" w:rsidP="00906462">
      <w:pPr>
        <w:pStyle w:val="ListeParagraf"/>
      </w:pPr>
      <w:r>
        <w:t>7</w:t>
      </w:r>
      <w:r w:rsidR="00906462">
        <w:t xml:space="preserve">) </w:t>
      </w:r>
      <w:r w:rsidR="00906462" w:rsidRPr="00906462">
        <w:rPr>
          <w:b/>
        </w:rPr>
        <w:t>AKP’nin ikinci dönemi</w:t>
      </w:r>
      <w:r w:rsidR="008261CD">
        <w:t>: H</w:t>
      </w:r>
      <w:r w:rsidR="00906462">
        <w:t xml:space="preserve">er şey berbat oldu. </w:t>
      </w:r>
      <w:r w:rsidR="006D2760">
        <w:t>Komşular “sırf sorun” oldu</w:t>
      </w:r>
      <w:r w:rsidR="00906462">
        <w:t>.</w:t>
      </w:r>
      <w:r w:rsidR="008261CD">
        <w:t xml:space="preserve"> Bugün 5</w:t>
      </w:r>
      <w:r w:rsidR="006D2760">
        <w:t xml:space="preserve"> ülkede büyükelçimiz yok.</w:t>
      </w:r>
      <w:r w:rsidR="00906462">
        <w:t xml:space="preserve"> Irkçı liderlere tolerans (Sudan) çünkü İslamcı (ideolojik) politika başladı. Amaç, Müslüman </w:t>
      </w:r>
      <w:proofErr w:type="spellStart"/>
      <w:r w:rsidR="00906462">
        <w:t>Kardeşler’in</w:t>
      </w:r>
      <w:proofErr w:type="spellEnd"/>
      <w:r w:rsidR="00906462">
        <w:t xml:space="preserve"> mümkün olan her yerde iktidara gelmesi. </w:t>
      </w:r>
      <w:proofErr w:type="gramStart"/>
      <w:r w:rsidR="00906462">
        <w:t xml:space="preserve">Tunus, Libya, Mısır, Suriye istemeyince hepsiyle kavga. İsrail’le zaten kanlı bıçaklı. </w:t>
      </w:r>
      <w:proofErr w:type="gramEnd"/>
      <w:r w:rsidR="00906462">
        <w:t xml:space="preserve">ABD’yle ve AB’yle çok kötü; ikisi de idare ediyor çünkü Türkiye’nin </w:t>
      </w:r>
      <w:proofErr w:type="spellStart"/>
      <w:r w:rsidR="00906462">
        <w:t>jeostratejik</w:t>
      </w:r>
      <w:proofErr w:type="spellEnd"/>
      <w:r w:rsidR="00906462">
        <w:t xml:space="preserve"> önemi sürüyor, hatta Ortadoğu gelişmeleri (Irak, Suriye, IŞİD, vs.) sonucu arttı. İç politikayla son derece tutarlı: orada da kavgadan ve kutuplaşmadan başka hiçbir şey yok, </w:t>
      </w:r>
      <w:proofErr w:type="spellStart"/>
      <w:r w:rsidR="008261CD">
        <w:t>suistimaller</w:t>
      </w:r>
      <w:proofErr w:type="spellEnd"/>
      <w:r w:rsidR="00906462">
        <w:t xml:space="preserve"> dışında. Yani iç ve dış politika </w:t>
      </w:r>
      <w:proofErr w:type="spellStart"/>
      <w:r w:rsidR="00906462">
        <w:t>elele</w:t>
      </w:r>
      <w:proofErr w:type="spellEnd"/>
      <w:r w:rsidR="00906462">
        <w:t xml:space="preserve">. </w:t>
      </w:r>
    </w:p>
    <w:p w:rsidR="004A0CA4" w:rsidRDefault="008261CD" w:rsidP="008261CD">
      <w:pPr>
        <w:pStyle w:val="ListeParagraf"/>
      </w:pPr>
      <w:r>
        <w:t xml:space="preserve">8) </w:t>
      </w:r>
      <w:r w:rsidRPr="008261CD">
        <w:rPr>
          <w:b/>
        </w:rPr>
        <w:t>AKP’nin üçüncü dönemi</w:t>
      </w:r>
      <w:r>
        <w:t xml:space="preserve">: İki süper devlet (Rusya ve ABD) başta olmak üzere, Barzani ve Gürcistan hariç </w:t>
      </w:r>
      <w:r w:rsidRPr="008261CD">
        <w:rPr>
          <w:u w:val="single"/>
        </w:rPr>
        <w:t>herkesle</w:t>
      </w:r>
      <w:r>
        <w:t xml:space="preserve"> kavgalı. Böylesi hiç görülmedi. İki süper devletle kavgalı olmak hiç </w:t>
      </w:r>
      <w:proofErr w:type="spellStart"/>
      <w:proofErr w:type="gramStart"/>
      <w:r>
        <w:t>görülmedi.Tek</w:t>
      </w:r>
      <w:proofErr w:type="spellEnd"/>
      <w:proofErr w:type="gramEnd"/>
      <w:r>
        <w:t xml:space="preserve"> sebep: Erdoğan’ın 17-25 Aralık’ı örtmeye çalışması. Burada iç ve dış politika </w:t>
      </w:r>
      <w:proofErr w:type="spellStart"/>
      <w:r>
        <w:t>elele</w:t>
      </w:r>
      <w:proofErr w:type="spellEnd"/>
      <w:r>
        <w:t xml:space="preserve"> değil; iç politika dış politikayı tamamen belirliyor. </w:t>
      </w:r>
    </w:p>
    <w:sectPr w:rsidR="004A0C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34" w:rsidRDefault="006E1B34" w:rsidP="003F1E1E">
      <w:pPr>
        <w:spacing w:after="0" w:line="240" w:lineRule="auto"/>
      </w:pPr>
      <w:r>
        <w:separator/>
      </w:r>
    </w:p>
  </w:endnote>
  <w:endnote w:type="continuationSeparator" w:id="0">
    <w:p w:rsidR="006E1B34" w:rsidRDefault="006E1B34" w:rsidP="003F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34" w:rsidRDefault="006E1B34" w:rsidP="003F1E1E">
      <w:pPr>
        <w:spacing w:after="0" w:line="240" w:lineRule="auto"/>
      </w:pPr>
      <w:r>
        <w:separator/>
      </w:r>
    </w:p>
  </w:footnote>
  <w:footnote w:type="continuationSeparator" w:id="0">
    <w:p w:rsidR="006E1B34" w:rsidRDefault="006E1B34" w:rsidP="003F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4648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E1E" w:rsidRDefault="003F1E1E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1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1E1E" w:rsidRDefault="003F1E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5DA9"/>
    <w:multiLevelType w:val="hybridMultilevel"/>
    <w:tmpl w:val="194CF3DA"/>
    <w:lvl w:ilvl="0" w:tplc="AE66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FB"/>
    <w:rsid w:val="0000140C"/>
    <w:rsid w:val="00001AA8"/>
    <w:rsid w:val="00001E70"/>
    <w:rsid w:val="00002A36"/>
    <w:rsid w:val="00004DE7"/>
    <w:rsid w:val="00005D8E"/>
    <w:rsid w:val="000105F5"/>
    <w:rsid w:val="00011528"/>
    <w:rsid w:val="0001387B"/>
    <w:rsid w:val="00022009"/>
    <w:rsid w:val="0002281C"/>
    <w:rsid w:val="00022AC9"/>
    <w:rsid w:val="0002347A"/>
    <w:rsid w:val="000242D8"/>
    <w:rsid w:val="00024E3F"/>
    <w:rsid w:val="00025133"/>
    <w:rsid w:val="00026CA8"/>
    <w:rsid w:val="00027047"/>
    <w:rsid w:val="00030603"/>
    <w:rsid w:val="0003266A"/>
    <w:rsid w:val="00032A38"/>
    <w:rsid w:val="000331E2"/>
    <w:rsid w:val="00034491"/>
    <w:rsid w:val="00035EF6"/>
    <w:rsid w:val="00036719"/>
    <w:rsid w:val="000378F3"/>
    <w:rsid w:val="00042058"/>
    <w:rsid w:val="000421AA"/>
    <w:rsid w:val="00043E57"/>
    <w:rsid w:val="00043FD9"/>
    <w:rsid w:val="00045352"/>
    <w:rsid w:val="00045772"/>
    <w:rsid w:val="00047B1E"/>
    <w:rsid w:val="0005157C"/>
    <w:rsid w:val="00052C55"/>
    <w:rsid w:val="00053612"/>
    <w:rsid w:val="00057003"/>
    <w:rsid w:val="000577F0"/>
    <w:rsid w:val="00060542"/>
    <w:rsid w:val="00060823"/>
    <w:rsid w:val="00060A96"/>
    <w:rsid w:val="00061800"/>
    <w:rsid w:val="00062792"/>
    <w:rsid w:val="00063E70"/>
    <w:rsid w:val="000673D3"/>
    <w:rsid w:val="00070508"/>
    <w:rsid w:val="00070571"/>
    <w:rsid w:val="000713C5"/>
    <w:rsid w:val="0007304E"/>
    <w:rsid w:val="00073423"/>
    <w:rsid w:val="00076688"/>
    <w:rsid w:val="00076E36"/>
    <w:rsid w:val="000778EB"/>
    <w:rsid w:val="00081AD6"/>
    <w:rsid w:val="00087089"/>
    <w:rsid w:val="000870B0"/>
    <w:rsid w:val="0009177B"/>
    <w:rsid w:val="00094984"/>
    <w:rsid w:val="00094B8E"/>
    <w:rsid w:val="00095270"/>
    <w:rsid w:val="000960D3"/>
    <w:rsid w:val="000965AC"/>
    <w:rsid w:val="000A0CD2"/>
    <w:rsid w:val="000A0D28"/>
    <w:rsid w:val="000A2A98"/>
    <w:rsid w:val="000A322A"/>
    <w:rsid w:val="000A3B22"/>
    <w:rsid w:val="000A3CDA"/>
    <w:rsid w:val="000A4D62"/>
    <w:rsid w:val="000A7846"/>
    <w:rsid w:val="000A7DDD"/>
    <w:rsid w:val="000B09D9"/>
    <w:rsid w:val="000B1104"/>
    <w:rsid w:val="000B16C3"/>
    <w:rsid w:val="000B217A"/>
    <w:rsid w:val="000B7E96"/>
    <w:rsid w:val="000C1130"/>
    <w:rsid w:val="000C21F4"/>
    <w:rsid w:val="000C2A4B"/>
    <w:rsid w:val="000C50BB"/>
    <w:rsid w:val="000C6E28"/>
    <w:rsid w:val="000D07D9"/>
    <w:rsid w:val="000D0C91"/>
    <w:rsid w:val="000D0EC2"/>
    <w:rsid w:val="000D3379"/>
    <w:rsid w:val="000D4649"/>
    <w:rsid w:val="000D5165"/>
    <w:rsid w:val="000D53E6"/>
    <w:rsid w:val="000D708C"/>
    <w:rsid w:val="000D7220"/>
    <w:rsid w:val="000E1140"/>
    <w:rsid w:val="000E3E00"/>
    <w:rsid w:val="000E4132"/>
    <w:rsid w:val="000E48CC"/>
    <w:rsid w:val="000E55B7"/>
    <w:rsid w:val="000E5C53"/>
    <w:rsid w:val="000E638B"/>
    <w:rsid w:val="000E70A3"/>
    <w:rsid w:val="000E73B2"/>
    <w:rsid w:val="000F30BF"/>
    <w:rsid w:val="000F3ECD"/>
    <w:rsid w:val="000F40F1"/>
    <w:rsid w:val="000F6071"/>
    <w:rsid w:val="00100692"/>
    <w:rsid w:val="00102419"/>
    <w:rsid w:val="001077F3"/>
    <w:rsid w:val="00110652"/>
    <w:rsid w:val="00110877"/>
    <w:rsid w:val="00111EA0"/>
    <w:rsid w:val="00114E76"/>
    <w:rsid w:val="00120382"/>
    <w:rsid w:val="001211CF"/>
    <w:rsid w:val="00122DA6"/>
    <w:rsid w:val="00124516"/>
    <w:rsid w:val="00124BC0"/>
    <w:rsid w:val="00125E7D"/>
    <w:rsid w:val="00130049"/>
    <w:rsid w:val="00131347"/>
    <w:rsid w:val="00131A71"/>
    <w:rsid w:val="00131D89"/>
    <w:rsid w:val="00132A36"/>
    <w:rsid w:val="00132DA2"/>
    <w:rsid w:val="00136FA8"/>
    <w:rsid w:val="00140DA8"/>
    <w:rsid w:val="00152530"/>
    <w:rsid w:val="00152602"/>
    <w:rsid w:val="001541D6"/>
    <w:rsid w:val="0015548E"/>
    <w:rsid w:val="0015590C"/>
    <w:rsid w:val="00156A90"/>
    <w:rsid w:val="001608B3"/>
    <w:rsid w:val="00163FA9"/>
    <w:rsid w:val="00164AA3"/>
    <w:rsid w:val="00172B81"/>
    <w:rsid w:val="00172BC4"/>
    <w:rsid w:val="0017450D"/>
    <w:rsid w:val="00174825"/>
    <w:rsid w:val="00175BA1"/>
    <w:rsid w:val="00176768"/>
    <w:rsid w:val="00176DC0"/>
    <w:rsid w:val="00181303"/>
    <w:rsid w:val="00181350"/>
    <w:rsid w:val="001820F3"/>
    <w:rsid w:val="001822CE"/>
    <w:rsid w:val="00183C14"/>
    <w:rsid w:val="001846B4"/>
    <w:rsid w:val="00184A3A"/>
    <w:rsid w:val="0019087B"/>
    <w:rsid w:val="001909D1"/>
    <w:rsid w:val="00191811"/>
    <w:rsid w:val="00192155"/>
    <w:rsid w:val="0019272E"/>
    <w:rsid w:val="001938A5"/>
    <w:rsid w:val="00194BE8"/>
    <w:rsid w:val="00195A7C"/>
    <w:rsid w:val="001964B7"/>
    <w:rsid w:val="00196AB5"/>
    <w:rsid w:val="001A0BE9"/>
    <w:rsid w:val="001A3673"/>
    <w:rsid w:val="001A49FB"/>
    <w:rsid w:val="001A58DA"/>
    <w:rsid w:val="001A63EE"/>
    <w:rsid w:val="001A6FAF"/>
    <w:rsid w:val="001A7AC0"/>
    <w:rsid w:val="001B35D0"/>
    <w:rsid w:val="001B37EB"/>
    <w:rsid w:val="001B6226"/>
    <w:rsid w:val="001C0CD5"/>
    <w:rsid w:val="001C415E"/>
    <w:rsid w:val="001C6A9B"/>
    <w:rsid w:val="001C7DF3"/>
    <w:rsid w:val="001C7F59"/>
    <w:rsid w:val="001D550E"/>
    <w:rsid w:val="001E051C"/>
    <w:rsid w:val="001E2986"/>
    <w:rsid w:val="001F0432"/>
    <w:rsid w:val="001F3D6A"/>
    <w:rsid w:val="001F4C4D"/>
    <w:rsid w:val="001F51A5"/>
    <w:rsid w:val="001F5441"/>
    <w:rsid w:val="001F6E49"/>
    <w:rsid w:val="001F7850"/>
    <w:rsid w:val="00200878"/>
    <w:rsid w:val="002008B6"/>
    <w:rsid w:val="00204063"/>
    <w:rsid w:val="002053A1"/>
    <w:rsid w:val="00205437"/>
    <w:rsid w:val="00205A89"/>
    <w:rsid w:val="00207380"/>
    <w:rsid w:val="00211FA6"/>
    <w:rsid w:val="00212186"/>
    <w:rsid w:val="002173FC"/>
    <w:rsid w:val="00217CBC"/>
    <w:rsid w:val="00220A5E"/>
    <w:rsid w:val="002226D1"/>
    <w:rsid w:val="002238DA"/>
    <w:rsid w:val="002247F5"/>
    <w:rsid w:val="0022774E"/>
    <w:rsid w:val="00227BE5"/>
    <w:rsid w:val="00231A9D"/>
    <w:rsid w:val="00232E14"/>
    <w:rsid w:val="00235076"/>
    <w:rsid w:val="0023514B"/>
    <w:rsid w:val="00235EBD"/>
    <w:rsid w:val="002366D3"/>
    <w:rsid w:val="0023724D"/>
    <w:rsid w:val="00237496"/>
    <w:rsid w:val="00240460"/>
    <w:rsid w:val="0024186D"/>
    <w:rsid w:val="00242A7D"/>
    <w:rsid w:val="002454C2"/>
    <w:rsid w:val="002467B0"/>
    <w:rsid w:val="002468FA"/>
    <w:rsid w:val="00250079"/>
    <w:rsid w:val="00252D89"/>
    <w:rsid w:val="00253AA4"/>
    <w:rsid w:val="0025440F"/>
    <w:rsid w:val="00254E46"/>
    <w:rsid w:val="002555A9"/>
    <w:rsid w:val="0025645A"/>
    <w:rsid w:val="0025769E"/>
    <w:rsid w:val="00261F34"/>
    <w:rsid w:val="00262C78"/>
    <w:rsid w:val="002632A7"/>
    <w:rsid w:val="002645D6"/>
    <w:rsid w:val="00264BCD"/>
    <w:rsid w:val="00266CBB"/>
    <w:rsid w:val="002674EA"/>
    <w:rsid w:val="002712CF"/>
    <w:rsid w:val="002718A9"/>
    <w:rsid w:val="002718E2"/>
    <w:rsid w:val="00271B53"/>
    <w:rsid w:val="0027264D"/>
    <w:rsid w:val="00274560"/>
    <w:rsid w:val="00274CA0"/>
    <w:rsid w:val="00274FB3"/>
    <w:rsid w:val="00275378"/>
    <w:rsid w:val="00276EA5"/>
    <w:rsid w:val="00277F3A"/>
    <w:rsid w:val="00282750"/>
    <w:rsid w:val="00282C43"/>
    <w:rsid w:val="00284B7E"/>
    <w:rsid w:val="00285A1E"/>
    <w:rsid w:val="00287B72"/>
    <w:rsid w:val="00287EE8"/>
    <w:rsid w:val="002919AD"/>
    <w:rsid w:val="00292161"/>
    <w:rsid w:val="00292366"/>
    <w:rsid w:val="00294813"/>
    <w:rsid w:val="002A0552"/>
    <w:rsid w:val="002A0576"/>
    <w:rsid w:val="002A064F"/>
    <w:rsid w:val="002A1125"/>
    <w:rsid w:val="002A1294"/>
    <w:rsid w:val="002A252E"/>
    <w:rsid w:val="002A2F3E"/>
    <w:rsid w:val="002A4649"/>
    <w:rsid w:val="002A49EB"/>
    <w:rsid w:val="002A54E1"/>
    <w:rsid w:val="002A60E7"/>
    <w:rsid w:val="002A709F"/>
    <w:rsid w:val="002B1480"/>
    <w:rsid w:val="002B22A8"/>
    <w:rsid w:val="002B4CC6"/>
    <w:rsid w:val="002B5A9B"/>
    <w:rsid w:val="002B607B"/>
    <w:rsid w:val="002C19C6"/>
    <w:rsid w:val="002C4399"/>
    <w:rsid w:val="002C604F"/>
    <w:rsid w:val="002C6204"/>
    <w:rsid w:val="002C6DB1"/>
    <w:rsid w:val="002C7D30"/>
    <w:rsid w:val="002D13DD"/>
    <w:rsid w:val="002D1C7D"/>
    <w:rsid w:val="002D3344"/>
    <w:rsid w:val="002D3A69"/>
    <w:rsid w:val="002D3D8A"/>
    <w:rsid w:val="002D6853"/>
    <w:rsid w:val="002E0190"/>
    <w:rsid w:val="002E02D0"/>
    <w:rsid w:val="002E0BDE"/>
    <w:rsid w:val="002E195A"/>
    <w:rsid w:val="002E35B8"/>
    <w:rsid w:val="002E3F15"/>
    <w:rsid w:val="002F1EB2"/>
    <w:rsid w:val="002F3CD8"/>
    <w:rsid w:val="002F3CDF"/>
    <w:rsid w:val="002F4C7C"/>
    <w:rsid w:val="002F52A0"/>
    <w:rsid w:val="002F57A7"/>
    <w:rsid w:val="002F6862"/>
    <w:rsid w:val="002F6B40"/>
    <w:rsid w:val="002F7291"/>
    <w:rsid w:val="002F78EC"/>
    <w:rsid w:val="00301998"/>
    <w:rsid w:val="003024E1"/>
    <w:rsid w:val="00305113"/>
    <w:rsid w:val="003059DC"/>
    <w:rsid w:val="00306A3C"/>
    <w:rsid w:val="00310C7C"/>
    <w:rsid w:val="003116F7"/>
    <w:rsid w:val="003126B7"/>
    <w:rsid w:val="0031535A"/>
    <w:rsid w:val="00315E4F"/>
    <w:rsid w:val="00315EA5"/>
    <w:rsid w:val="003164C8"/>
    <w:rsid w:val="00316836"/>
    <w:rsid w:val="0031772B"/>
    <w:rsid w:val="00317A5D"/>
    <w:rsid w:val="003249D7"/>
    <w:rsid w:val="00326CCC"/>
    <w:rsid w:val="00330BA0"/>
    <w:rsid w:val="00331571"/>
    <w:rsid w:val="00333895"/>
    <w:rsid w:val="00335C7E"/>
    <w:rsid w:val="003379FB"/>
    <w:rsid w:val="00337B43"/>
    <w:rsid w:val="00340454"/>
    <w:rsid w:val="0034095D"/>
    <w:rsid w:val="00343540"/>
    <w:rsid w:val="003438E2"/>
    <w:rsid w:val="003438F3"/>
    <w:rsid w:val="00343DB2"/>
    <w:rsid w:val="00344422"/>
    <w:rsid w:val="0034657D"/>
    <w:rsid w:val="00346A55"/>
    <w:rsid w:val="00350588"/>
    <w:rsid w:val="003506C2"/>
    <w:rsid w:val="00352684"/>
    <w:rsid w:val="00354851"/>
    <w:rsid w:val="00354E1A"/>
    <w:rsid w:val="003567D2"/>
    <w:rsid w:val="0036182A"/>
    <w:rsid w:val="0036388F"/>
    <w:rsid w:val="00365AD3"/>
    <w:rsid w:val="00365D00"/>
    <w:rsid w:val="00366947"/>
    <w:rsid w:val="00366D73"/>
    <w:rsid w:val="0036737B"/>
    <w:rsid w:val="00367AEC"/>
    <w:rsid w:val="0037030F"/>
    <w:rsid w:val="00370913"/>
    <w:rsid w:val="00372FCC"/>
    <w:rsid w:val="00372FE1"/>
    <w:rsid w:val="0037333A"/>
    <w:rsid w:val="00373C02"/>
    <w:rsid w:val="003752B1"/>
    <w:rsid w:val="00382DED"/>
    <w:rsid w:val="003836F3"/>
    <w:rsid w:val="00383CE7"/>
    <w:rsid w:val="00383E6F"/>
    <w:rsid w:val="00385543"/>
    <w:rsid w:val="0039061E"/>
    <w:rsid w:val="003916FD"/>
    <w:rsid w:val="00393A5C"/>
    <w:rsid w:val="00395E0F"/>
    <w:rsid w:val="003A00B2"/>
    <w:rsid w:val="003A06A2"/>
    <w:rsid w:val="003A12CD"/>
    <w:rsid w:val="003A413B"/>
    <w:rsid w:val="003A46EF"/>
    <w:rsid w:val="003A47C9"/>
    <w:rsid w:val="003B07ED"/>
    <w:rsid w:val="003B18D9"/>
    <w:rsid w:val="003B3FF0"/>
    <w:rsid w:val="003B4C1D"/>
    <w:rsid w:val="003B4D82"/>
    <w:rsid w:val="003B51EE"/>
    <w:rsid w:val="003C0336"/>
    <w:rsid w:val="003C0EA9"/>
    <w:rsid w:val="003C13D9"/>
    <w:rsid w:val="003C1903"/>
    <w:rsid w:val="003C30A6"/>
    <w:rsid w:val="003C4F7A"/>
    <w:rsid w:val="003D2EEA"/>
    <w:rsid w:val="003D3024"/>
    <w:rsid w:val="003D3FB7"/>
    <w:rsid w:val="003D4337"/>
    <w:rsid w:val="003D657B"/>
    <w:rsid w:val="003D66B5"/>
    <w:rsid w:val="003D67E0"/>
    <w:rsid w:val="003D73B2"/>
    <w:rsid w:val="003E2CA6"/>
    <w:rsid w:val="003E52A3"/>
    <w:rsid w:val="003E618A"/>
    <w:rsid w:val="003F0070"/>
    <w:rsid w:val="003F0202"/>
    <w:rsid w:val="003F1826"/>
    <w:rsid w:val="003F1CC1"/>
    <w:rsid w:val="003F1D2D"/>
    <w:rsid w:val="003F1E1E"/>
    <w:rsid w:val="003F2978"/>
    <w:rsid w:val="003F3C4E"/>
    <w:rsid w:val="003F5FB5"/>
    <w:rsid w:val="003F61F9"/>
    <w:rsid w:val="003F6600"/>
    <w:rsid w:val="003F67F0"/>
    <w:rsid w:val="003F7A04"/>
    <w:rsid w:val="0040135A"/>
    <w:rsid w:val="00401FCB"/>
    <w:rsid w:val="00402198"/>
    <w:rsid w:val="00402339"/>
    <w:rsid w:val="004043B8"/>
    <w:rsid w:val="00404A11"/>
    <w:rsid w:val="00405D4F"/>
    <w:rsid w:val="0041304D"/>
    <w:rsid w:val="00415A25"/>
    <w:rsid w:val="004160CF"/>
    <w:rsid w:val="0042191E"/>
    <w:rsid w:val="00423E8B"/>
    <w:rsid w:val="00424246"/>
    <w:rsid w:val="004244DD"/>
    <w:rsid w:val="00425A27"/>
    <w:rsid w:val="00426563"/>
    <w:rsid w:val="004270DA"/>
    <w:rsid w:val="00432CFC"/>
    <w:rsid w:val="00434808"/>
    <w:rsid w:val="004361DD"/>
    <w:rsid w:val="00437B3F"/>
    <w:rsid w:val="00442AC9"/>
    <w:rsid w:val="00444595"/>
    <w:rsid w:val="0044742A"/>
    <w:rsid w:val="004528A2"/>
    <w:rsid w:val="00454A8C"/>
    <w:rsid w:val="00457FC2"/>
    <w:rsid w:val="00460107"/>
    <w:rsid w:val="00460D18"/>
    <w:rsid w:val="00461A0D"/>
    <w:rsid w:val="004661B9"/>
    <w:rsid w:val="00466F84"/>
    <w:rsid w:val="00467FE9"/>
    <w:rsid w:val="004715BE"/>
    <w:rsid w:val="00473A1D"/>
    <w:rsid w:val="00475ACB"/>
    <w:rsid w:val="004760CF"/>
    <w:rsid w:val="004776D8"/>
    <w:rsid w:val="00477FC9"/>
    <w:rsid w:val="0048348F"/>
    <w:rsid w:val="00483527"/>
    <w:rsid w:val="0048625F"/>
    <w:rsid w:val="004913A0"/>
    <w:rsid w:val="004925C0"/>
    <w:rsid w:val="00493216"/>
    <w:rsid w:val="00493602"/>
    <w:rsid w:val="004958AB"/>
    <w:rsid w:val="0049679D"/>
    <w:rsid w:val="004A0CA4"/>
    <w:rsid w:val="004A1700"/>
    <w:rsid w:val="004A7244"/>
    <w:rsid w:val="004A7AA4"/>
    <w:rsid w:val="004B09D5"/>
    <w:rsid w:val="004B1194"/>
    <w:rsid w:val="004B16E7"/>
    <w:rsid w:val="004B365F"/>
    <w:rsid w:val="004B535D"/>
    <w:rsid w:val="004B57BB"/>
    <w:rsid w:val="004B677F"/>
    <w:rsid w:val="004B6BF5"/>
    <w:rsid w:val="004C038A"/>
    <w:rsid w:val="004C171B"/>
    <w:rsid w:val="004C2F0B"/>
    <w:rsid w:val="004C3423"/>
    <w:rsid w:val="004C41BA"/>
    <w:rsid w:val="004C4FE0"/>
    <w:rsid w:val="004C53BC"/>
    <w:rsid w:val="004C651B"/>
    <w:rsid w:val="004C767B"/>
    <w:rsid w:val="004D6510"/>
    <w:rsid w:val="004E0584"/>
    <w:rsid w:val="004E1B3A"/>
    <w:rsid w:val="004E653F"/>
    <w:rsid w:val="004F0BE9"/>
    <w:rsid w:val="004F1A89"/>
    <w:rsid w:val="004F362B"/>
    <w:rsid w:val="004F6311"/>
    <w:rsid w:val="004F7693"/>
    <w:rsid w:val="004F78ED"/>
    <w:rsid w:val="005025F0"/>
    <w:rsid w:val="0050294E"/>
    <w:rsid w:val="00502D8F"/>
    <w:rsid w:val="00504208"/>
    <w:rsid w:val="0050516A"/>
    <w:rsid w:val="00505970"/>
    <w:rsid w:val="00506451"/>
    <w:rsid w:val="005068FB"/>
    <w:rsid w:val="00507641"/>
    <w:rsid w:val="005121F3"/>
    <w:rsid w:val="00512D88"/>
    <w:rsid w:val="00516EBE"/>
    <w:rsid w:val="005201D0"/>
    <w:rsid w:val="0052060D"/>
    <w:rsid w:val="00520A48"/>
    <w:rsid w:val="00521D46"/>
    <w:rsid w:val="005223C8"/>
    <w:rsid w:val="00531436"/>
    <w:rsid w:val="005324EB"/>
    <w:rsid w:val="00532BD5"/>
    <w:rsid w:val="00533B48"/>
    <w:rsid w:val="005347AD"/>
    <w:rsid w:val="005350E3"/>
    <w:rsid w:val="00536F89"/>
    <w:rsid w:val="00540022"/>
    <w:rsid w:val="00542EEC"/>
    <w:rsid w:val="005523AB"/>
    <w:rsid w:val="005542B2"/>
    <w:rsid w:val="0055525F"/>
    <w:rsid w:val="005555B1"/>
    <w:rsid w:val="00556BA8"/>
    <w:rsid w:val="00557DF5"/>
    <w:rsid w:val="00565D38"/>
    <w:rsid w:val="00565D77"/>
    <w:rsid w:val="0056701C"/>
    <w:rsid w:val="0056767D"/>
    <w:rsid w:val="00567764"/>
    <w:rsid w:val="005735EF"/>
    <w:rsid w:val="005738F6"/>
    <w:rsid w:val="005739CF"/>
    <w:rsid w:val="00574171"/>
    <w:rsid w:val="0057577B"/>
    <w:rsid w:val="00576693"/>
    <w:rsid w:val="0057713B"/>
    <w:rsid w:val="00577A43"/>
    <w:rsid w:val="00582310"/>
    <w:rsid w:val="00582E1F"/>
    <w:rsid w:val="00583FEF"/>
    <w:rsid w:val="00585830"/>
    <w:rsid w:val="005862B6"/>
    <w:rsid w:val="00586628"/>
    <w:rsid w:val="00586731"/>
    <w:rsid w:val="00586980"/>
    <w:rsid w:val="00587474"/>
    <w:rsid w:val="005877D3"/>
    <w:rsid w:val="00592C4B"/>
    <w:rsid w:val="00593D4E"/>
    <w:rsid w:val="00593F96"/>
    <w:rsid w:val="005944FE"/>
    <w:rsid w:val="00594E6F"/>
    <w:rsid w:val="005964D6"/>
    <w:rsid w:val="00596C5D"/>
    <w:rsid w:val="005A0236"/>
    <w:rsid w:val="005A0449"/>
    <w:rsid w:val="005A158D"/>
    <w:rsid w:val="005A3523"/>
    <w:rsid w:val="005A35F2"/>
    <w:rsid w:val="005A6F60"/>
    <w:rsid w:val="005A70D3"/>
    <w:rsid w:val="005B03AD"/>
    <w:rsid w:val="005B04A6"/>
    <w:rsid w:val="005B0568"/>
    <w:rsid w:val="005B17FF"/>
    <w:rsid w:val="005B6F30"/>
    <w:rsid w:val="005B7C04"/>
    <w:rsid w:val="005C09EC"/>
    <w:rsid w:val="005C0F7F"/>
    <w:rsid w:val="005C1486"/>
    <w:rsid w:val="005C27D3"/>
    <w:rsid w:val="005C2B7D"/>
    <w:rsid w:val="005C3926"/>
    <w:rsid w:val="005C3CEF"/>
    <w:rsid w:val="005C48D3"/>
    <w:rsid w:val="005C4EB7"/>
    <w:rsid w:val="005C7740"/>
    <w:rsid w:val="005D0983"/>
    <w:rsid w:val="005D1FBB"/>
    <w:rsid w:val="005D3628"/>
    <w:rsid w:val="005D4348"/>
    <w:rsid w:val="005D48A1"/>
    <w:rsid w:val="005D4BB1"/>
    <w:rsid w:val="005D4D3D"/>
    <w:rsid w:val="005D5247"/>
    <w:rsid w:val="005D7748"/>
    <w:rsid w:val="005E0EE3"/>
    <w:rsid w:val="005E2E79"/>
    <w:rsid w:val="005E5963"/>
    <w:rsid w:val="005E6791"/>
    <w:rsid w:val="005E7122"/>
    <w:rsid w:val="005E72DF"/>
    <w:rsid w:val="005E7684"/>
    <w:rsid w:val="005F1962"/>
    <w:rsid w:val="005F1CF9"/>
    <w:rsid w:val="005F2712"/>
    <w:rsid w:val="005F5388"/>
    <w:rsid w:val="005F5CFE"/>
    <w:rsid w:val="005F5E26"/>
    <w:rsid w:val="005F6358"/>
    <w:rsid w:val="005F7EE1"/>
    <w:rsid w:val="00600C10"/>
    <w:rsid w:val="00600DE9"/>
    <w:rsid w:val="00602586"/>
    <w:rsid w:val="00604818"/>
    <w:rsid w:val="00604B24"/>
    <w:rsid w:val="0060561D"/>
    <w:rsid w:val="00606500"/>
    <w:rsid w:val="006066E2"/>
    <w:rsid w:val="00607970"/>
    <w:rsid w:val="0061117B"/>
    <w:rsid w:val="0061450F"/>
    <w:rsid w:val="00615836"/>
    <w:rsid w:val="0061641F"/>
    <w:rsid w:val="00621FBF"/>
    <w:rsid w:val="0062232E"/>
    <w:rsid w:val="00622348"/>
    <w:rsid w:val="00622C89"/>
    <w:rsid w:val="00624695"/>
    <w:rsid w:val="00624DC1"/>
    <w:rsid w:val="006259E4"/>
    <w:rsid w:val="00626338"/>
    <w:rsid w:val="00626697"/>
    <w:rsid w:val="006308F6"/>
    <w:rsid w:val="00633BA5"/>
    <w:rsid w:val="00634C06"/>
    <w:rsid w:val="00637AB0"/>
    <w:rsid w:val="0064085B"/>
    <w:rsid w:val="00640BCD"/>
    <w:rsid w:val="00641AAA"/>
    <w:rsid w:val="006428A6"/>
    <w:rsid w:val="00643154"/>
    <w:rsid w:val="0064475E"/>
    <w:rsid w:val="00647A23"/>
    <w:rsid w:val="00652074"/>
    <w:rsid w:val="0065648D"/>
    <w:rsid w:val="006568E3"/>
    <w:rsid w:val="006615B2"/>
    <w:rsid w:val="006616CE"/>
    <w:rsid w:val="006646CA"/>
    <w:rsid w:val="0066494A"/>
    <w:rsid w:val="00665223"/>
    <w:rsid w:val="006660D8"/>
    <w:rsid w:val="0066646A"/>
    <w:rsid w:val="00666F15"/>
    <w:rsid w:val="00670021"/>
    <w:rsid w:val="0067212F"/>
    <w:rsid w:val="0067226A"/>
    <w:rsid w:val="00672420"/>
    <w:rsid w:val="006744BA"/>
    <w:rsid w:val="00674A09"/>
    <w:rsid w:val="00677D35"/>
    <w:rsid w:val="00677F88"/>
    <w:rsid w:val="00682FBF"/>
    <w:rsid w:val="0068331D"/>
    <w:rsid w:val="006833A8"/>
    <w:rsid w:val="006858F3"/>
    <w:rsid w:val="00685983"/>
    <w:rsid w:val="00686ABB"/>
    <w:rsid w:val="00690EFA"/>
    <w:rsid w:val="00692081"/>
    <w:rsid w:val="006944F0"/>
    <w:rsid w:val="00696B0E"/>
    <w:rsid w:val="006A2281"/>
    <w:rsid w:val="006A3456"/>
    <w:rsid w:val="006A70CA"/>
    <w:rsid w:val="006B0323"/>
    <w:rsid w:val="006B21D8"/>
    <w:rsid w:val="006B265C"/>
    <w:rsid w:val="006B26A7"/>
    <w:rsid w:val="006B6333"/>
    <w:rsid w:val="006B6697"/>
    <w:rsid w:val="006B6AD7"/>
    <w:rsid w:val="006C08C9"/>
    <w:rsid w:val="006C146D"/>
    <w:rsid w:val="006C5DB5"/>
    <w:rsid w:val="006C75C7"/>
    <w:rsid w:val="006D146E"/>
    <w:rsid w:val="006D2760"/>
    <w:rsid w:val="006D3A6B"/>
    <w:rsid w:val="006D4D24"/>
    <w:rsid w:val="006D58A8"/>
    <w:rsid w:val="006D6A49"/>
    <w:rsid w:val="006E0503"/>
    <w:rsid w:val="006E1B34"/>
    <w:rsid w:val="006E29E8"/>
    <w:rsid w:val="006E6347"/>
    <w:rsid w:val="006E77B5"/>
    <w:rsid w:val="006F0449"/>
    <w:rsid w:val="006F18C5"/>
    <w:rsid w:val="006F21F4"/>
    <w:rsid w:val="006F3FD7"/>
    <w:rsid w:val="006F51BB"/>
    <w:rsid w:val="006F533F"/>
    <w:rsid w:val="006F5508"/>
    <w:rsid w:val="006F72BA"/>
    <w:rsid w:val="00700496"/>
    <w:rsid w:val="0070208A"/>
    <w:rsid w:val="00702455"/>
    <w:rsid w:val="00702D41"/>
    <w:rsid w:val="0070588B"/>
    <w:rsid w:val="00707078"/>
    <w:rsid w:val="0071079D"/>
    <w:rsid w:val="00712E77"/>
    <w:rsid w:val="00713F38"/>
    <w:rsid w:val="0071572A"/>
    <w:rsid w:val="007159D2"/>
    <w:rsid w:val="0071699F"/>
    <w:rsid w:val="007173C6"/>
    <w:rsid w:val="007202ED"/>
    <w:rsid w:val="0072222E"/>
    <w:rsid w:val="0072331B"/>
    <w:rsid w:val="00725BF5"/>
    <w:rsid w:val="00726117"/>
    <w:rsid w:val="00726E13"/>
    <w:rsid w:val="00727E23"/>
    <w:rsid w:val="00730743"/>
    <w:rsid w:val="00732F94"/>
    <w:rsid w:val="00733C37"/>
    <w:rsid w:val="00734334"/>
    <w:rsid w:val="00734B00"/>
    <w:rsid w:val="0073697F"/>
    <w:rsid w:val="0074001E"/>
    <w:rsid w:val="00741284"/>
    <w:rsid w:val="007413D0"/>
    <w:rsid w:val="00742E1B"/>
    <w:rsid w:val="007442A4"/>
    <w:rsid w:val="00746C4F"/>
    <w:rsid w:val="00747987"/>
    <w:rsid w:val="00747AE6"/>
    <w:rsid w:val="00751555"/>
    <w:rsid w:val="007527AC"/>
    <w:rsid w:val="00756007"/>
    <w:rsid w:val="007578C7"/>
    <w:rsid w:val="00757BF2"/>
    <w:rsid w:val="00765FD7"/>
    <w:rsid w:val="00771AE4"/>
    <w:rsid w:val="00771EA6"/>
    <w:rsid w:val="00775AC2"/>
    <w:rsid w:val="00776AAD"/>
    <w:rsid w:val="007816EF"/>
    <w:rsid w:val="007851DC"/>
    <w:rsid w:val="00790FA9"/>
    <w:rsid w:val="00792226"/>
    <w:rsid w:val="007934F0"/>
    <w:rsid w:val="007947AC"/>
    <w:rsid w:val="00794CED"/>
    <w:rsid w:val="00794EB5"/>
    <w:rsid w:val="007A193C"/>
    <w:rsid w:val="007A5C48"/>
    <w:rsid w:val="007A6D0E"/>
    <w:rsid w:val="007B0372"/>
    <w:rsid w:val="007B0FCB"/>
    <w:rsid w:val="007B1D86"/>
    <w:rsid w:val="007B25CC"/>
    <w:rsid w:val="007B6144"/>
    <w:rsid w:val="007B6295"/>
    <w:rsid w:val="007C0460"/>
    <w:rsid w:val="007C1430"/>
    <w:rsid w:val="007C177A"/>
    <w:rsid w:val="007C179B"/>
    <w:rsid w:val="007C233E"/>
    <w:rsid w:val="007C368A"/>
    <w:rsid w:val="007C73B3"/>
    <w:rsid w:val="007D235F"/>
    <w:rsid w:val="007D3C49"/>
    <w:rsid w:val="007D3E98"/>
    <w:rsid w:val="007D6022"/>
    <w:rsid w:val="007E0EE6"/>
    <w:rsid w:val="007E193E"/>
    <w:rsid w:val="007E1A39"/>
    <w:rsid w:val="007E3288"/>
    <w:rsid w:val="007E4463"/>
    <w:rsid w:val="007E4664"/>
    <w:rsid w:val="007F00E3"/>
    <w:rsid w:val="007F0DFC"/>
    <w:rsid w:val="007F1A90"/>
    <w:rsid w:val="007F1B7A"/>
    <w:rsid w:val="007F2345"/>
    <w:rsid w:val="007F242A"/>
    <w:rsid w:val="007F43DC"/>
    <w:rsid w:val="007F44EC"/>
    <w:rsid w:val="007F49FA"/>
    <w:rsid w:val="007F58C8"/>
    <w:rsid w:val="007F601B"/>
    <w:rsid w:val="007F6A54"/>
    <w:rsid w:val="007F6DCF"/>
    <w:rsid w:val="007F77AA"/>
    <w:rsid w:val="008026D4"/>
    <w:rsid w:val="00802D63"/>
    <w:rsid w:val="00803676"/>
    <w:rsid w:val="00805955"/>
    <w:rsid w:val="008068EB"/>
    <w:rsid w:val="00807AFD"/>
    <w:rsid w:val="00811F78"/>
    <w:rsid w:val="0081384F"/>
    <w:rsid w:val="0081388C"/>
    <w:rsid w:val="00814146"/>
    <w:rsid w:val="00814A7A"/>
    <w:rsid w:val="00817D51"/>
    <w:rsid w:val="00817F38"/>
    <w:rsid w:val="008225AA"/>
    <w:rsid w:val="008232EC"/>
    <w:rsid w:val="008257E1"/>
    <w:rsid w:val="008261CD"/>
    <w:rsid w:val="008330F5"/>
    <w:rsid w:val="0083467B"/>
    <w:rsid w:val="0083478E"/>
    <w:rsid w:val="0083730F"/>
    <w:rsid w:val="0084058D"/>
    <w:rsid w:val="008424E6"/>
    <w:rsid w:val="0084251C"/>
    <w:rsid w:val="00842773"/>
    <w:rsid w:val="0084449A"/>
    <w:rsid w:val="008450AD"/>
    <w:rsid w:val="0084618A"/>
    <w:rsid w:val="0084635A"/>
    <w:rsid w:val="00846F68"/>
    <w:rsid w:val="00847B09"/>
    <w:rsid w:val="0085170F"/>
    <w:rsid w:val="00852BE6"/>
    <w:rsid w:val="00853C47"/>
    <w:rsid w:val="00853CBF"/>
    <w:rsid w:val="00854F53"/>
    <w:rsid w:val="008569EF"/>
    <w:rsid w:val="00857503"/>
    <w:rsid w:val="00860397"/>
    <w:rsid w:val="00862467"/>
    <w:rsid w:val="00862B88"/>
    <w:rsid w:val="00862E35"/>
    <w:rsid w:val="00863348"/>
    <w:rsid w:val="008649C0"/>
    <w:rsid w:val="00864CA4"/>
    <w:rsid w:val="00864FBC"/>
    <w:rsid w:val="00866EBC"/>
    <w:rsid w:val="008708E0"/>
    <w:rsid w:val="00870B76"/>
    <w:rsid w:val="00871D6A"/>
    <w:rsid w:val="008775D8"/>
    <w:rsid w:val="00881CB3"/>
    <w:rsid w:val="00882C0E"/>
    <w:rsid w:val="00883281"/>
    <w:rsid w:val="00884187"/>
    <w:rsid w:val="00885A3A"/>
    <w:rsid w:val="00887237"/>
    <w:rsid w:val="00890B2C"/>
    <w:rsid w:val="00893549"/>
    <w:rsid w:val="00893FBD"/>
    <w:rsid w:val="00896D60"/>
    <w:rsid w:val="008A147B"/>
    <w:rsid w:val="008A2AF3"/>
    <w:rsid w:val="008A2B08"/>
    <w:rsid w:val="008A2FF8"/>
    <w:rsid w:val="008A3A83"/>
    <w:rsid w:val="008A3B3D"/>
    <w:rsid w:val="008A3E0E"/>
    <w:rsid w:val="008A4C37"/>
    <w:rsid w:val="008A5E5C"/>
    <w:rsid w:val="008A68B9"/>
    <w:rsid w:val="008A766A"/>
    <w:rsid w:val="008B0E54"/>
    <w:rsid w:val="008B2933"/>
    <w:rsid w:val="008B6B59"/>
    <w:rsid w:val="008B7111"/>
    <w:rsid w:val="008C01D7"/>
    <w:rsid w:val="008C2140"/>
    <w:rsid w:val="008C3BC7"/>
    <w:rsid w:val="008C4D98"/>
    <w:rsid w:val="008C58D3"/>
    <w:rsid w:val="008C63B4"/>
    <w:rsid w:val="008D057A"/>
    <w:rsid w:val="008D08D2"/>
    <w:rsid w:val="008D3876"/>
    <w:rsid w:val="008D3B91"/>
    <w:rsid w:val="008D3C6E"/>
    <w:rsid w:val="008D47A2"/>
    <w:rsid w:val="008D524F"/>
    <w:rsid w:val="008D5CD9"/>
    <w:rsid w:val="008D6297"/>
    <w:rsid w:val="008D67C2"/>
    <w:rsid w:val="008D6B50"/>
    <w:rsid w:val="008E2BD4"/>
    <w:rsid w:val="008E592D"/>
    <w:rsid w:val="008E7227"/>
    <w:rsid w:val="008F22E9"/>
    <w:rsid w:val="008F48D9"/>
    <w:rsid w:val="008F4F8B"/>
    <w:rsid w:val="008F732D"/>
    <w:rsid w:val="008F738C"/>
    <w:rsid w:val="0090125D"/>
    <w:rsid w:val="009021CC"/>
    <w:rsid w:val="00902AA2"/>
    <w:rsid w:val="009036DD"/>
    <w:rsid w:val="00906462"/>
    <w:rsid w:val="00906AF7"/>
    <w:rsid w:val="00907729"/>
    <w:rsid w:val="009103FC"/>
    <w:rsid w:val="00913BFD"/>
    <w:rsid w:val="0091742C"/>
    <w:rsid w:val="00917D72"/>
    <w:rsid w:val="0092170E"/>
    <w:rsid w:val="009240A9"/>
    <w:rsid w:val="00925ACC"/>
    <w:rsid w:val="00925E0C"/>
    <w:rsid w:val="00926E5A"/>
    <w:rsid w:val="009274DB"/>
    <w:rsid w:val="009302B5"/>
    <w:rsid w:val="00933517"/>
    <w:rsid w:val="0093373E"/>
    <w:rsid w:val="00934D24"/>
    <w:rsid w:val="00936CB6"/>
    <w:rsid w:val="00944660"/>
    <w:rsid w:val="00944F80"/>
    <w:rsid w:val="0095203E"/>
    <w:rsid w:val="00952A7D"/>
    <w:rsid w:val="0095385C"/>
    <w:rsid w:val="00954FBD"/>
    <w:rsid w:val="009562DF"/>
    <w:rsid w:val="009567DD"/>
    <w:rsid w:val="00960AED"/>
    <w:rsid w:val="00961CAD"/>
    <w:rsid w:val="00961F68"/>
    <w:rsid w:val="0096393E"/>
    <w:rsid w:val="00963C1C"/>
    <w:rsid w:val="00964524"/>
    <w:rsid w:val="00967B47"/>
    <w:rsid w:val="00970A0A"/>
    <w:rsid w:val="00970B13"/>
    <w:rsid w:val="00972909"/>
    <w:rsid w:val="00975727"/>
    <w:rsid w:val="0097788B"/>
    <w:rsid w:val="009802FE"/>
    <w:rsid w:val="009830EA"/>
    <w:rsid w:val="00983CF6"/>
    <w:rsid w:val="00985820"/>
    <w:rsid w:val="0098776D"/>
    <w:rsid w:val="00987E70"/>
    <w:rsid w:val="009910BD"/>
    <w:rsid w:val="00992F24"/>
    <w:rsid w:val="00994257"/>
    <w:rsid w:val="0099545C"/>
    <w:rsid w:val="009968B5"/>
    <w:rsid w:val="009A03BA"/>
    <w:rsid w:val="009A0BE7"/>
    <w:rsid w:val="009A2F72"/>
    <w:rsid w:val="009A3AEE"/>
    <w:rsid w:val="009A52FB"/>
    <w:rsid w:val="009A6166"/>
    <w:rsid w:val="009B10D3"/>
    <w:rsid w:val="009B3122"/>
    <w:rsid w:val="009B31D6"/>
    <w:rsid w:val="009B4D9C"/>
    <w:rsid w:val="009B5F5C"/>
    <w:rsid w:val="009B7562"/>
    <w:rsid w:val="009C09A1"/>
    <w:rsid w:val="009C2ACC"/>
    <w:rsid w:val="009C6831"/>
    <w:rsid w:val="009C7B71"/>
    <w:rsid w:val="009D15F7"/>
    <w:rsid w:val="009D4817"/>
    <w:rsid w:val="009D4B10"/>
    <w:rsid w:val="009D4F5A"/>
    <w:rsid w:val="009D5049"/>
    <w:rsid w:val="009D6720"/>
    <w:rsid w:val="009E0DB6"/>
    <w:rsid w:val="009E1302"/>
    <w:rsid w:val="009E19DD"/>
    <w:rsid w:val="009E3030"/>
    <w:rsid w:val="009E4B30"/>
    <w:rsid w:val="009E56C7"/>
    <w:rsid w:val="009E5DF4"/>
    <w:rsid w:val="009E5E1E"/>
    <w:rsid w:val="009E6F34"/>
    <w:rsid w:val="009F1585"/>
    <w:rsid w:val="009F264D"/>
    <w:rsid w:val="009F496C"/>
    <w:rsid w:val="009F6779"/>
    <w:rsid w:val="009F6CBC"/>
    <w:rsid w:val="009F7CBC"/>
    <w:rsid w:val="00A0065C"/>
    <w:rsid w:val="00A01659"/>
    <w:rsid w:val="00A03042"/>
    <w:rsid w:val="00A03FA9"/>
    <w:rsid w:val="00A04138"/>
    <w:rsid w:val="00A04559"/>
    <w:rsid w:val="00A05527"/>
    <w:rsid w:val="00A059C7"/>
    <w:rsid w:val="00A105C1"/>
    <w:rsid w:val="00A10817"/>
    <w:rsid w:val="00A11F1E"/>
    <w:rsid w:val="00A12E07"/>
    <w:rsid w:val="00A13CCE"/>
    <w:rsid w:val="00A15F0F"/>
    <w:rsid w:val="00A16824"/>
    <w:rsid w:val="00A17A41"/>
    <w:rsid w:val="00A210B2"/>
    <w:rsid w:val="00A21AC1"/>
    <w:rsid w:val="00A21CB7"/>
    <w:rsid w:val="00A22C51"/>
    <w:rsid w:val="00A23191"/>
    <w:rsid w:val="00A24A12"/>
    <w:rsid w:val="00A261F0"/>
    <w:rsid w:val="00A271B3"/>
    <w:rsid w:val="00A30283"/>
    <w:rsid w:val="00A304CF"/>
    <w:rsid w:val="00A3058D"/>
    <w:rsid w:val="00A3080B"/>
    <w:rsid w:val="00A33130"/>
    <w:rsid w:val="00A346E3"/>
    <w:rsid w:val="00A35C82"/>
    <w:rsid w:val="00A379CA"/>
    <w:rsid w:val="00A4009D"/>
    <w:rsid w:val="00A40E07"/>
    <w:rsid w:val="00A420E4"/>
    <w:rsid w:val="00A438B4"/>
    <w:rsid w:val="00A4519B"/>
    <w:rsid w:val="00A477E4"/>
    <w:rsid w:val="00A47D20"/>
    <w:rsid w:val="00A526AF"/>
    <w:rsid w:val="00A533E7"/>
    <w:rsid w:val="00A559CD"/>
    <w:rsid w:val="00A62744"/>
    <w:rsid w:val="00A636D6"/>
    <w:rsid w:val="00A65AB8"/>
    <w:rsid w:val="00A73A8A"/>
    <w:rsid w:val="00A7479B"/>
    <w:rsid w:val="00A77532"/>
    <w:rsid w:val="00A77DBC"/>
    <w:rsid w:val="00A81202"/>
    <w:rsid w:val="00A81D07"/>
    <w:rsid w:val="00A82E2F"/>
    <w:rsid w:val="00A831CF"/>
    <w:rsid w:val="00A84F56"/>
    <w:rsid w:val="00A862E2"/>
    <w:rsid w:val="00A9076C"/>
    <w:rsid w:val="00A9081E"/>
    <w:rsid w:val="00A91A6A"/>
    <w:rsid w:val="00A93AEE"/>
    <w:rsid w:val="00A971FD"/>
    <w:rsid w:val="00A9769D"/>
    <w:rsid w:val="00AA0FFF"/>
    <w:rsid w:val="00AA2033"/>
    <w:rsid w:val="00AA26D4"/>
    <w:rsid w:val="00AA6D2C"/>
    <w:rsid w:val="00AB1A32"/>
    <w:rsid w:val="00AB3A62"/>
    <w:rsid w:val="00AB3F1B"/>
    <w:rsid w:val="00AB5BE0"/>
    <w:rsid w:val="00AB7B1E"/>
    <w:rsid w:val="00AC0A2B"/>
    <w:rsid w:val="00AC2D20"/>
    <w:rsid w:val="00AC4469"/>
    <w:rsid w:val="00AC583A"/>
    <w:rsid w:val="00AC5D55"/>
    <w:rsid w:val="00AC7517"/>
    <w:rsid w:val="00AC7F65"/>
    <w:rsid w:val="00AD0095"/>
    <w:rsid w:val="00AD0223"/>
    <w:rsid w:val="00AD33C6"/>
    <w:rsid w:val="00AD4B17"/>
    <w:rsid w:val="00AE2478"/>
    <w:rsid w:val="00AE4A9D"/>
    <w:rsid w:val="00AE5FC8"/>
    <w:rsid w:val="00AE752D"/>
    <w:rsid w:val="00AF09F4"/>
    <w:rsid w:val="00AF1A48"/>
    <w:rsid w:val="00AF2329"/>
    <w:rsid w:val="00AF3385"/>
    <w:rsid w:val="00AF4D62"/>
    <w:rsid w:val="00AF75EB"/>
    <w:rsid w:val="00B0066F"/>
    <w:rsid w:val="00B00871"/>
    <w:rsid w:val="00B01644"/>
    <w:rsid w:val="00B01824"/>
    <w:rsid w:val="00B02004"/>
    <w:rsid w:val="00B022EE"/>
    <w:rsid w:val="00B0371A"/>
    <w:rsid w:val="00B03CB7"/>
    <w:rsid w:val="00B0457F"/>
    <w:rsid w:val="00B05944"/>
    <w:rsid w:val="00B10314"/>
    <w:rsid w:val="00B1053E"/>
    <w:rsid w:val="00B106D3"/>
    <w:rsid w:val="00B11877"/>
    <w:rsid w:val="00B11CFC"/>
    <w:rsid w:val="00B12D1B"/>
    <w:rsid w:val="00B13A62"/>
    <w:rsid w:val="00B13FD3"/>
    <w:rsid w:val="00B146D5"/>
    <w:rsid w:val="00B14768"/>
    <w:rsid w:val="00B161A2"/>
    <w:rsid w:val="00B16264"/>
    <w:rsid w:val="00B168A4"/>
    <w:rsid w:val="00B168B6"/>
    <w:rsid w:val="00B17E07"/>
    <w:rsid w:val="00B20DC7"/>
    <w:rsid w:val="00B231E8"/>
    <w:rsid w:val="00B2339A"/>
    <w:rsid w:val="00B26AF4"/>
    <w:rsid w:val="00B30EDE"/>
    <w:rsid w:val="00B310E5"/>
    <w:rsid w:val="00B31AC1"/>
    <w:rsid w:val="00B324C2"/>
    <w:rsid w:val="00B32577"/>
    <w:rsid w:val="00B33098"/>
    <w:rsid w:val="00B34CF0"/>
    <w:rsid w:val="00B363F7"/>
    <w:rsid w:val="00B37D7B"/>
    <w:rsid w:val="00B37E8E"/>
    <w:rsid w:val="00B4068D"/>
    <w:rsid w:val="00B43C9D"/>
    <w:rsid w:val="00B43CD3"/>
    <w:rsid w:val="00B44208"/>
    <w:rsid w:val="00B4464A"/>
    <w:rsid w:val="00B46EEE"/>
    <w:rsid w:val="00B477F6"/>
    <w:rsid w:val="00B502EB"/>
    <w:rsid w:val="00B519BC"/>
    <w:rsid w:val="00B532C0"/>
    <w:rsid w:val="00B549B6"/>
    <w:rsid w:val="00B5777A"/>
    <w:rsid w:val="00B579B5"/>
    <w:rsid w:val="00B60D2F"/>
    <w:rsid w:val="00B61C69"/>
    <w:rsid w:val="00B6396D"/>
    <w:rsid w:val="00B63C10"/>
    <w:rsid w:val="00B64AEF"/>
    <w:rsid w:val="00B65AD0"/>
    <w:rsid w:val="00B77E30"/>
    <w:rsid w:val="00B81C29"/>
    <w:rsid w:val="00B81F8E"/>
    <w:rsid w:val="00B8271B"/>
    <w:rsid w:val="00B843EC"/>
    <w:rsid w:val="00B84969"/>
    <w:rsid w:val="00B84B2F"/>
    <w:rsid w:val="00B85450"/>
    <w:rsid w:val="00B866AF"/>
    <w:rsid w:val="00B87839"/>
    <w:rsid w:val="00B91786"/>
    <w:rsid w:val="00B95839"/>
    <w:rsid w:val="00B959AC"/>
    <w:rsid w:val="00B95C16"/>
    <w:rsid w:val="00B95DB0"/>
    <w:rsid w:val="00BA0045"/>
    <w:rsid w:val="00BA07C2"/>
    <w:rsid w:val="00BA184F"/>
    <w:rsid w:val="00BA4D7F"/>
    <w:rsid w:val="00BA6349"/>
    <w:rsid w:val="00BA6CF0"/>
    <w:rsid w:val="00BA7785"/>
    <w:rsid w:val="00BB0B30"/>
    <w:rsid w:val="00BB0D78"/>
    <w:rsid w:val="00BB1647"/>
    <w:rsid w:val="00BB25E0"/>
    <w:rsid w:val="00BB27F6"/>
    <w:rsid w:val="00BB479E"/>
    <w:rsid w:val="00BB5E34"/>
    <w:rsid w:val="00BB6F3A"/>
    <w:rsid w:val="00BB7BB0"/>
    <w:rsid w:val="00BC1EB4"/>
    <w:rsid w:val="00BC6AF6"/>
    <w:rsid w:val="00BD0BD6"/>
    <w:rsid w:val="00BD33A4"/>
    <w:rsid w:val="00BD5709"/>
    <w:rsid w:val="00BD5B4F"/>
    <w:rsid w:val="00BD62D7"/>
    <w:rsid w:val="00BD704D"/>
    <w:rsid w:val="00BD7603"/>
    <w:rsid w:val="00BE1E4E"/>
    <w:rsid w:val="00BE211A"/>
    <w:rsid w:val="00BE26EA"/>
    <w:rsid w:val="00BE2CCD"/>
    <w:rsid w:val="00BE446F"/>
    <w:rsid w:val="00BE46C9"/>
    <w:rsid w:val="00BE68C1"/>
    <w:rsid w:val="00BE6958"/>
    <w:rsid w:val="00BF1E7B"/>
    <w:rsid w:val="00BF2C1C"/>
    <w:rsid w:val="00BF5835"/>
    <w:rsid w:val="00BF6EEE"/>
    <w:rsid w:val="00BF77A1"/>
    <w:rsid w:val="00C0082B"/>
    <w:rsid w:val="00C01DB6"/>
    <w:rsid w:val="00C03BB0"/>
    <w:rsid w:val="00C0400E"/>
    <w:rsid w:val="00C062A6"/>
    <w:rsid w:val="00C064E5"/>
    <w:rsid w:val="00C1070F"/>
    <w:rsid w:val="00C10E60"/>
    <w:rsid w:val="00C12424"/>
    <w:rsid w:val="00C12464"/>
    <w:rsid w:val="00C17C8F"/>
    <w:rsid w:val="00C2221E"/>
    <w:rsid w:val="00C223FB"/>
    <w:rsid w:val="00C22D42"/>
    <w:rsid w:val="00C252F4"/>
    <w:rsid w:val="00C25A60"/>
    <w:rsid w:val="00C25AEC"/>
    <w:rsid w:val="00C261D0"/>
    <w:rsid w:val="00C268CB"/>
    <w:rsid w:val="00C27B3B"/>
    <w:rsid w:val="00C31D10"/>
    <w:rsid w:val="00C368C7"/>
    <w:rsid w:val="00C37C39"/>
    <w:rsid w:val="00C41499"/>
    <w:rsid w:val="00C45C5D"/>
    <w:rsid w:val="00C46671"/>
    <w:rsid w:val="00C4691F"/>
    <w:rsid w:val="00C46B0B"/>
    <w:rsid w:val="00C470AD"/>
    <w:rsid w:val="00C50AD4"/>
    <w:rsid w:val="00C51109"/>
    <w:rsid w:val="00C52871"/>
    <w:rsid w:val="00C55711"/>
    <w:rsid w:val="00C55DFC"/>
    <w:rsid w:val="00C56631"/>
    <w:rsid w:val="00C611A3"/>
    <w:rsid w:val="00C6477D"/>
    <w:rsid w:val="00C65F65"/>
    <w:rsid w:val="00C66730"/>
    <w:rsid w:val="00C6760D"/>
    <w:rsid w:val="00C7031B"/>
    <w:rsid w:val="00C703B7"/>
    <w:rsid w:val="00C70B8F"/>
    <w:rsid w:val="00C71C24"/>
    <w:rsid w:val="00C7511A"/>
    <w:rsid w:val="00C76F53"/>
    <w:rsid w:val="00C77EE0"/>
    <w:rsid w:val="00C80C35"/>
    <w:rsid w:val="00C82CB4"/>
    <w:rsid w:val="00C833EF"/>
    <w:rsid w:val="00C840EE"/>
    <w:rsid w:val="00C8526E"/>
    <w:rsid w:val="00C85ECF"/>
    <w:rsid w:val="00C862A6"/>
    <w:rsid w:val="00C86D87"/>
    <w:rsid w:val="00C934B9"/>
    <w:rsid w:val="00C95D86"/>
    <w:rsid w:val="00C966CF"/>
    <w:rsid w:val="00C97140"/>
    <w:rsid w:val="00CA0459"/>
    <w:rsid w:val="00CA0B09"/>
    <w:rsid w:val="00CA22B7"/>
    <w:rsid w:val="00CA323D"/>
    <w:rsid w:val="00CA36BC"/>
    <w:rsid w:val="00CA4CF6"/>
    <w:rsid w:val="00CA752B"/>
    <w:rsid w:val="00CA7D97"/>
    <w:rsid w:val="00CB0B42"/>
    <w:rsid w:val="00CB0E48"/>
    <w:rsid w:val="00CB12F2"/>
    <w:rsid w:val="00CB33E3"/>
    <w:rsid w:val="00CB3A96"/>
    <w:rsid w:val="00CB559B"/>
    <w:rsid w:val="00CB676C"/>
    <w:rsid w:val="00CC5502"/>
    <w:rsid w:val="00CC625A"/>
    <w:rsid w:val="00CC63A9"/>
    <w:rsid w:val="00CC7C61"/>
    <w:rsid w:val="00CC7E46"/>
    <w:rsid w:val="00CD2A36"/>
    <w:rsid w:val="00CD615B"/>
    <w:rsid w:val="00CD6742"/>
    <w:rsid w:val="00CD75C2"/>
    <w:rsid w:val="00CE51A9"/>
    <w:rsid w:val="00CE5886"/>
    <w:rsid w:val="00CF197B"/>
    <w:rsid w:val="00CF19E9"/>
    <w:rsid w:val="00CF3752"/>
    <w:rsid w:val="00D02324"/>
    <w:rsid w:val="00D04C69"/>
    <w:rsid w:val="00D04FEC"/>
    <w:rsid w:val="00D05309"/>
    <w:rsid w:val="00D065F0"/>
    <w:rsid w:val="00D105BF"/>
    <w:rsid w:val="00D10D14"/>
    <w:rsid w:val="00D11EB7"/>
    <w:rsid w:val="00D153AD"/>
    <w:rsid w:val="00D1541D"/>
    <w:rsid w:val="00D1562C"/>
    <w:rsid w:val="00D16F62"/>
    <w:rsid w:val="00D17366"/>
    <w:rsid w:val="00D1739F"/>
    <w:rsid w:val="00D17567"/>
    <w:rsid w:val="00D17B5D"/>
    <w:rsid w:val="00D20531"/>
    <w:rsid w:val="00D20C00"/>
    <w:rsid w:val="00D2123E"/>
    <w:rsid w:val="00D25171"/>
    <w:rsid w:val="00D25212"/>
    <w:rsid w:val="00D25F45"/>
    <w:rsid w:val="00D26BB6"/>
    <w:rsid w:val="00D27D1B"/>
    <w:rsid w:val="00D317A0"/>
    <w:rsid w:val="00D356ED"/>
    <w:rsid w:val="00D418EC"/>
    <w:rsid w:val="00D4279E"/>
    <w:rsid w:val="00D446BA"/>
    <w:rsid w:val="00D45032"/>
    <w:rsid w:val="00D502F2"/>
    <w:rsid w:val="00D519BB"/>
    <w:rsid w:val="00D52AC7"/>
    <w:rsid w:val="00D52F38"/>
    <w:rsid w:val="00D5394E"/>
    <w:rsid w:val="00D53A2A"/>
    <w:rsid w:val="00D551AD"/>
    <w:rsid w:val="00D55E64"/>
    <w:rsid w:val="00D57829"/>
    <w:rsid w:val="00D57D6A"/>
    <w:rsid w:val="00D60FB0"/>
    <w:rsid w:val="00D62E97"/>
    <w:rsid w:val="00D6463B"/>
    <w:rsid w:val="00D64C3B"/>
    <w:rsid w:val="00D665BC"/>
    <w:rsid w:val="00D67225"/>
    <w:rsid w:val="00D7008F"/>
    <w:rsid w:val="00D70B1A"/>
    <w:rsid w:val="00D70F7A"/>
    <w:rsid w:val="00D71310"/>
    <w:rsid w:val="00D71757"/>
    <w:rsid w:val="00D736B1"/>
    <w:rsid w:val="00D73C8F"/>
    <w:rsid w:val="00D74B37"/>
    <w:rsid w:val="00D775C1"/>
    <w:rsid w:val="00D775DF"/>
    <w:rsid w:val="00D82127"/>
    <w:rsid w:val="00D82614"/>
    <w:rsid w:val="00D828EA"/>
    <w:rsid w:val="00D83A1A"/>
    <w:rsid w:val="00D84827"/>
    <w:rsid w:val="00D86D1D"/>
    <w:rsid w:val="00D87917"/>
    <w:rsid w:val="00D91D4C"/>
    <w:rsid w:val="00D91F2A"/>
    <w:rsid w:val="00D92EA4"/>
    <w:rsid w:val="00D96EB0"/>
    <w:rsid w:val="00D97DB7"/>
    <w:rsid w:val="00DA002A"/>
    <w:rsid w:val="00DA3965"/>
    <w:rsid w:val="00DA3E2D"/>
    <w:rsid w:val="00DA6C15"/>
    <w:rsid w:val="00DA71EF"/>
    <w:rsid w:val="00DB26C1"/>
    <w:rsid w:val="00DB29BC"/>
    <w:rsid w:val="00DB51DF"/>
    <w:rsid w:val="00DB74A9"/>
    <w:rsid w:val="00DC0702"/>
    <w:rsid w:val="00DC091A"/>
    <w:rsid w:val="00DC10C9"/>
    <w:rsid w:val="00DC24F5"/>
    <w:rsid w:val="00DC2573"/>
    <w:rsid w:val="00DC2F25"/>
    <w:rsid w:val="00DC37B4"/>
    <w:rsid w:val="00DC6CB1"/>
    <w:rsid w:val="00DC72DE"/>
    <w:rsid w:val="00DC7640"/>
    <w:rsid w:val="00DD00A1"/>
    <w:rsid w:val="00DD01A0"/>
    <w:rsid w:val="00DD278E"/>
    <w:rsid w:val="00DD2B88"/>
    <w:rsid w:val="00DD6030"/>
    <w:rsid w:val="00DD76AD"/>
    <w:rsid w:val="00DE18CC"/>
    <w:rsid w:val="00DE4F56"/>
    <w:rsid w:val="00DE6A3F"/>
    <w:rsid w:val="00DF2E71"/>
    <w:rsid w:val="00DF2FF8"/>
    <w:rsid w:val="00DF4169"/>
    <w:rsid w:val="00DF4B13"/>
    <w:rsid w:val="00DF5DBE"/>
    <w:rsid w:val="00DF62C2"/>
    <w:rsid w:val="00DF73D5"/>
    <w:rsid w:val="00DF7C0B"/>
    <w:rsid w:val="00E00375"/>
    <w:rsid w:val="00E02486"/>
    <w:rsid w:val="00E029B0"/>
    <w:rsid w:val="00E036C8"/>
    <w:rsid w:val="00E0638C"/>
    <w:rsid w:val="00E06EDA"/>
    <w:rsid w:val="00E07B8D"/>
    <w:rsid w:val="00E11A51"/>
    <w:rsid w:val="00E11E61"/>
    <w:rsid w:val="00E14121"/>
    <w:rsid w:val="00E2079B"/>
    <w:rsid w:val="00E21DDA"/>
    <w:rsid w:val="00E220C8"/>
    <w:rsid w:val="00E23D3C"/>
    <w:rsid w:val="00E24681"/>
    <w:rsid w:val="00E251BA"/>
    <w:rsid w:val="00E257C7"/>
    <w:rsid w:val="00E33423"/>
    <w:rsid w:val="00E34D38"/>
    <w:rsid w:val="00E36F5A"/>
    <w:rsid w:val="00E37D3D"/>
    <w:rsid w:val="00E4058F"/>
    <w:rsid w:val="00E40CF8"/>
    <w:rsid w:val="00E41669"/>
    <w:rsid w:val="00E41A2A"/>
    <w:rsid w:val="00E42C6D"/>
    <w:rsid w:val="00E43C18"/>
    <w:rsid w:val="00E44EB6"/>
    <w:rsid w:val="00E45012"/>
    <w:rsid w:val="00E455E3"/>
    <w:rsid w:val="00E5009C"/>
    <w:rsid w:val="00E504C9"/>
    <w:rsid w:val="00E564ED"/>
    <w:rsid w:val="00E567DD"/>
    <w:rsid w:val="00E5757C"/>
    <w:rsid w:val="00E61196"/>
    <w:rsid w:val="00E61C0E"/>
    <w:rsid w:val="00E62647"/>
    <w:rsid w:val="00E67D70"/>
    <w:rsid w:val="00E71E88"/>
    <w:rsid w:val="00E7678E"/>
    <w:rsid w:val="00E771DE"/>
    <w:rsid w:val="00E80837"/>
    <w:rsid w:val="00E81AF9"/>
    <w:rsid w:val="00E81E6F"/>
    <w:rsid w:val="00E82697"/>
    <w:rsid w:val="00E83A1F"/>
    <w:rsid w:val="00E83AD4"/>
    <w:rsid w:val="00E907ED"/>
    <w:rsid w:val="00E9239A"/>
    <w:rsid w:val="00E925C0"/>
    <w:rsid w:val="00E9305E"/>
    <w:rsid w:val="00E9355E"/>
    <w:rsid w:val="00E97DA8"/>
    <w:rsid w:val="00EA13A0"/>
    <w:rsid w:val="00EA1C09"/>
    <w:rsid w:val="00EA28A3"/>
    <w:rsid w:val="00EA2B92"/>
    <w:rsid w:val="00EA48FF"/>
    <w:rsid w:val="00EB2407"/>
    <w:rsid w:val="00EB4461"/>
    <w:rsid w:val="00EB544C"/>
    <w:rsid w:val="00EB618A"/>
    <w:rsid w:val="00EB724F"/>
    <w:rsid w:val="00EC05EA"/>
    <w:rsid w:val="00EC1F9E"/>
    <w:rsid w:val="00EC3A87"/>
    <w:rsid w:val="00EC4440"/>
    <w:rsid w:val="00EC49F3"/>
    <w:rsid w:val="00EC4CC9"/>
    <w:rsid w:val="00EC55DD"/>
    <w:rsid w:val="00EC68CB"/>
    <w:rsid w:val="00ED0349"/>
    <w:rsid w:val="00ED088C"/>
    <w:rsid w:val="00ED11F5"/>
    <w:rsid w:val="00ED170F"/>
    <w:rsid w:val="00ED309B"/>
    <w:rsid w:val="00ED493E"/>
    <w:rsid w:val="00ED4D94"/>
    <w:rsid w:val="00ED5518"/>
    <w:rsid w:val="00ED5A5D"/>
    <w:rsid w:val="00ED78CB"/>
    <w:rsid w:val="00ED7DFC"/>
    <w:rsid w:val="00EE18AE"/>
    <w:rsid w:val="00EE2E7B"/>
    <w:rsid w:val="00EE66F3"/>
    <w:rsid w:val="00EF3404"/>
    <w:rsid w:val="00EF38E8"/>
    <w:rsid w:val="00EF42BC"/>
    <w:rsid w:val="00EF4C65"/>
    <w:rsid w:val="00EF57AB"/>
    <w:rsid w:val="00EF66AD"/>
    <w:rsid w:val="00EF66F8"/>
    <w:rsid w:val="00EF7714"/>
    <w:rsid w:val="00F00B75"/>
    <w:rsid w:val="00F01A8B"/>
    <w:rsid w:val="00F023C1"/>
    <w:rsid w:val="00F03804"/>
    <w:rsid w:val="00F03F5F"/>
    <w:rsid w:val="00F0640D"/>
    <w:rsid w:val="00F1092E"/>
    <w:rsid w:val="00F10B33"/>
    <w:rsid w:val="00F10EEF"/>
    <w:rsid w:val="00F12812"/>
    <w:rsid w:val="00F12A2C"/>
    <w:rsid w:val="00F13794"/>
    <w:rsid w:val="00F15708"/>
    <w:rsid w:val="00F15F6D"/>
    <w:rsid w:val="00F167D3"/>
    <w:rsid w:val="00F16EB5"/>
    <w:rsid w:val="00F172D4"/>
    <w:rsid w:val="00F2411C"/>
    <w:rsid w:val="00F246CD"/>
    <w:rsid w:val="00F31B55"/>
    <w:rsid w:val="00F337FA"/>
    <w:rsid w:val="00F33A92"/>
    <w:rsid w:val="00F34E44"/>
    <w:rsid w:val="00F36365"/>
    <w:rsid w:val="00F3739A"/>
    <w:rsid w:val="00F42120"/>
    <w:rsid w:val="00F43B05"/>
    <w:rsid w:val="00F43B39"/>
    <w:rsid w:val="00F458F8"/>
    <w:rsid w:val="00F474CD"/>
    <w:rsid w:val="00F50969"/>
    <w:rsid w:val="00F515CD"/>
    <w:rsid w:val="00F51D0F"/>
    <w:rsid w:val="00F52743"/>
    <w:rsid w:val="00F5281A"/>
    <w:rsid w:val="00F54CE8"/>
    <w:rsid w:val="00F5506B"/>
    <w:rsid w:val="00F55263"/>
    <w:rsid w:val="00F56138"/>
    <w:rsid w:val="00F567D9"/>
    <w:rsid w:val="00F56EB3"/>
    <w:rsid w:val="00F57421"/>
    <w:rsid w:val="00F5770E"/>
    <w:rsid w:val="00F6172D"/>
    <w:rsid w:val="00F63046"/>
    <w:rsid w:val="00F642F6"/>
    <w:rsid w:val="00F67C31"/>
    <w:rsid w:val="00F71363"/>
    <w:rsid w:val="00F7472A"/>
    <w:rsid w:val="00F74997"/>
    <w:rsid w:val="00F803B4"/>
    <w:rsid w:val="00F80980"/>
    <w:rsid w:val="00F81C86"/>
    <w:rsid w:val="00F81F46"/>
    <w:rsid w:val="00F82D9B"/>
    <w:rsid w:val="00F84EF7"/>
    <w:rsid w:val="00F85CD6"/>
    <w:rsid w:val="00F9140B"/>
    <w:rsid w:val="00F933C4"/>
    <w:rsid w:val="00F93637"/>
    <w:rsid w:val="00F9391E"/>
    <w:rsid w:val="00F95EDF"/>
    <w:rsid w:val="00F9742D"/>
    <w:rsid w:val="00FA0165"/>
    <w:rsid w:val="00FA1AC6"/>
    <w:rsid w:val="00FA1EEE"/>
    <w:rsid w:val="00FA419B"/>
    <w:rsid w:val="00FA4423"/>
    <w:rsid w:val="00FB5DD0"/>
    <w:rsid w:val="00FB6424"/>
    <w:rsid w:val="00FB6BFC"/>
    <w:rsid w:val="00FB7433"/>
    <w:rsid w:val="00FB7B3C"/>
    <w:rsid w:val="00FC0DD6"/>
    <w:rsid w:val="00FC1882"/>
    <w:rsid w:val="00FC1E7A"/>
    <w:rsid w:val="00FC3B8D"/>
    <w:rsid w:val="00FC5179"/>
    <w:rsid w:val="00FC5CED"/>
    <w:rsid w:val="00FC7704"/>
    <w:rsid w:val="00FC7EF1"/>
    <w:rsid w:val="00FD01EF"/>
    <w:rsid w:val="00FD02BA"/>
    <w:rsid w:val="00FD0DE4"/>
    <w:rsid w:val="00FD25DB"/>
    <w:rsid w:val="00FD3B99"/>
    <w:rsid w:val="00FD4C02"/>
    <w:rsid w:val="00FD68D2"/>
    <w:rsid w:val="00FD6EEA"/>
    <w:rsid w:val="00FE0807"/>
    <w:rsid w:val="00FE1037"/>
    <w:rsid w:val="00FE2D0C"/>
    <w:rsid w:val="00FE43AE"/>
    <w:rsid w:val="00FE46B6"/>
    <w:rsid w:val="00FE502D"/>
    <w:rsid w:val="00FE528D"/>
    <w:rsid w:val="00FE7C7B"/>
    <w:rsid w:val="00FF0E5F"/>
    <w:rsid w:val="00FF4226"/>
    <w:rsid w:val="00FF54D0"/>
    <w:rsid w:val="00FF5764"/>
    <w:rsid w:val="00FF6112"/>
    <w:rsid w:val="00FF6B1B"/>
    <w:rsid w:val="00FF744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EB93E-ADF6-4534-BB6E-4340B20B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55"/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0C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E1E"/>
    <w:rPr>
      <w:rFonts w:ascii="Arial" w:hAnsi="Arial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F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E1E"/>
    <w:rPr>
      <w:rFonts w:ascii="Arial" w:hAnsi="Arial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baskın Oran</dc:creator>
  <cp:lastModifiedBy>BASKIN</cp:lastModifiedBy>
  <cp:revision>18</cp:revision>
  <dcterms:created xsi:type="dcterms:W3CDTF">2015-01-09T23:06:00Z</dcterms:created>
  <dcterms:modified xsi:type="dcterms:W3CDTF">2017-05-06T19:51:00Z</dcterms:modified>
</cp:coreProperties>
</file>